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28C5AE24" w14:textId="4173A2EA" w:rsidR="00FB6DAD" w:rsidRDefault="00E2193C" w:rsidP="00C26FDC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 PROCUREMENT CONDITIONS OF THE PUBLIC PROCUREMENT CARRIED OUT AS A NEGOTIATED</w:t>
      </w:r>
      <w:r w:rsidR="006A1ACD">
        <w:rPr>
          <w:rFonts w:ascii="Arial" w:hAnsi="Arial" w:cs="Arial"/>
          <w:b/>
          <w:bCs/>
          <w:sz w:val="24"/>
          <w:szCs w:val="24"/>
        </w:rPr>
        <w:t xml:space="preserve"> PROCEDURE WITH PUBLICATION OF A </w:t>
      </w:r>
      <w:r w:rsidR="00C26FDC">
        <w:rPr>
          <w:rFonts w:ascii="Arial" w:hAnsi="Arial" w:cs="Arial"/>
          <w:b/>
          <w:bCs/>
          <w:sz w:val="24"/>
          <w:szCs w:val="24"/>
        </w:rPr>
        <w:t xml:space="preserve">CONTRACT </w:t>
      </w:r>
      <w:r w:rsidR="006A1ACD">
        <w:rPr>
          <w:rFonts w:ascii="Arial" w:hAnsi="Arial" w:cs="Arial"/>
          <w:b/>
          <w:bCs/>
          <w:sz w:val="24"/>
          <w:szCs w:val="24"/>
        </w:rPr>
        <w:t>NOTICE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456146">
        <w:tc>
          <w:tcPr>
            <w:tcW w:w="9628" w:type="dxa"/>
            <w:gridSpan w:val="2"/>
            <w:shd w:val="clear" w:color="auto" w:fill="DBE5F1"/>
          </w:tcPr>
          <w:p w14:paraId="4534F9B4" w14:textId="418DC8AB" w:rsidR="00CC2320" w:rsidRPr="00CC2320" w:rsidRDefault="00297FF7" w:rsidP="00CC2320">
            <w:pPr>
              <w:pStyle w:val="Heading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General </w:t>
            </w:r>
            <w:proofErr w:type="spellStart"/>
            <w:r w:rsidR="00CC2320" w:rsidRPr="00CC2320">
              <w:rPr>
                <w:sz w:val="22"/>
                <w:szCs w:val="22"/>
              </w:rPr>
              <w:t>informa</w:t>
            </w:r>
            <w:r w:rsidR="00191BF5">
              <w:rPr>
                <w:sz w:val="22"/>
                <w:szCs w:val="22"/>
              </w:rPr>
              <w:t>tion</w:t>
            </w:r>
            <w:proofErr w:type="spellEnd"/>
          </w:p>
        </w:tc>
      </w:tr>
      <w:tr w:rsidR="00CC2320" w14:paraId="78768F67" w14:textId="77777777" w:rsidTr="00456146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456146">
        <w:trPr>
          <w:trHeight w:val="301"/>
        </w:trPr>
        <w:tc>
          <w:tcPr>
            <w:tcW w:w="3681" w:type="dxa"/>
          </w:tcPr>
          <w:p w14:paraId="776869CF" w14:textId="6D322769" w:rsidR="00CC2320" w:rsidRPr="00E247F1" w:rsidRDefault="00F55D07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proofErr w:type="spellStart"/>
            <w:r w:rsidRPr="00F55D07">
              <w:t>Buyer</w:t>
            </w:r>
            <w:proofErr w:type="spellEnd"/>
          </w:p>
        </w:tc>
        <w:tc>
          <w:tcPr>
            <w:tcW w:w="5947" w:type="dxa"/>
          </w:tcPr>
          <w:p w14:paraId="7BB03317" w14:textId="3DFC4B91" w:rsidR="00CC2320" w:rsidRPr="00E247F1" w:rsidRDefault="00000000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119A8D85B0614ACC9D7E076A89EFB737"/>
                </w:placeholder>
                <w:dropDownList>
                  <w:listItem w:value="[Pasirinkite]"/>
                  <w:listItem w:displayText="AB “Energijos skirstymo operatorius”" w:value="AB „Energijos skirstymo operatorius“"/>
                  <w:listItem w:displayText="UAB “Ignitis”" w:value="UAB „Ignitis“"/>
                  <w:listItem w:displayText="AB “Ignitis gamyba”" w:value="AB „Ignitis gamyba”"/>
                  <w:listItem w:displayText="AB “Ignitis grupė”" w:value="AB „Ignitis grupė“"/>
                  <w:listItem w:displayText="UAB “Ignitis grupės paslaugų centras”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“EURAKRAS”" w:value="UAB „EURAKRAS“"/>
                  <w:listItem w:displayText="UAB “VĖJO GŪSIS”" w:value="UAB „VĖJO GŪSIS“"/>
                  <w:listItem w:displayText="UAB “VĖJO VATAS”" w:value="UAB „VĖJO VATAS“"/>
                  <w:listItem w:displayText="UAB “VVP Investment”" w:value="UAB „VVP Investment“"/>
                  <w:listItem w:displayText="National Lithuanian Energy Association" w:value="Nacionalinė Lietuvos elektros asociacija"/>
                  <w:listItem w:displayText="UAB “Ignitis renewables”" w:value="UAB „Ignitis renewables“"/>
                </w:dropDownList>
              </w:sdtPr>
              <w:sdtContent>
                <w:r w:rsidR="009A3F87">
                  <w:rPr>
                    <w:rFonts w:ascii="Arial" w:hAnsi="Arial" w:cs="Arial"/>
                    <w:sz w:val="20"/>
                    <w:szCs w:val="20"/>
                  </w:rPr>
                  <w:t>UAB Kauno kogeneracinė jėgainė</w:t>
                </w:r>
              </w:sdtContent>
            </w:sdt>
          </w:p>
        </w:tc>
      </w:tr>
      <w:tr w:rsidR="00CC2320" w14:paraId="170AAEB0" w14:textId="77777777" w:rsidTr="00456146">
        <w:trPr>
          <w:trHeight w:val="301"/>
        </w:trPr>
        <w:tc>
          <w:tcPr>
            <w:tcW w:w="3681" w:type="dxa"/>
          </w:tcPr>
          <w:p w14:paraId="2037BE02" w14:textId="53E2FEBF" w:rsidR="00CC2320" w:rsidRPr="00E247F1" w:rsidRDefault="00052B72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proofErr w:type="spellStart"/>
            <w:r w:rsidRPr="009D3BA7">
              <w:t>Legal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basis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of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the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procurement</w:t>
            </w:r>
            <w:proofErr w:type="spellEnd"/>
          </w:p>
        </w:tc>
        <w:tc>
          <w:tcPr>
            <w:tcW w:w="5947" w:type="dxa"/>
          </w:tcPr>
          <w:p w14:paraId="158128E6" w14:textId="64C78219" w:rsidR="00CC2320" w:rsidRPr="00E247F1" w:rsidRDefault="00000000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LPP" w:value="LPP"/>
                  <w:listItem w:displayText="LP" w:value="LP"/>
                </w:comboBox>
              </w:sdtPr>
              <w:sdtContent>
                <w:r w:rsidR="009A3F87">
                  <w:rPr>
                    <w:rFonts w:ascii="Arial" w:hAnsi="Arial" w:cs="Arial"/>
                    <w:sz w:val="20"/>
                    <w:szCs w:val="20"/>
                  </w:rPr>
                  <w:t>LP</w:t>
                </w:r>
              </w:sdtContent>
            </w:sdt>
          </w:p>
        </w:tc>
      </w:tr>
      <w:tr w:rsidR="00E247F1" w14:paraId="16A9D1C8" w14:textId="77777777" w:rsidTr="00456146">
        <w:trPr>
          <w:trHeight w:val="301"/>
        </w:trPr>
        <w:tc>
          <w:tcPr>
            <w:tcW w:w="3681" w:type="dxa"/>
          </w:tcPr>
          <w:p w14:paraId="465616CB" w14:textId="385A40F7" w:rsidR="00E247F1" w:rsidRPr="00E247F1" w:rsidRDefault="00B00670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proofErr w:type="spellStart"/>
            <w:r w:rsidRPr="009D3BA7">
              <w:t>Procurement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type</w:t>
            </w:r>
            <w:proofErr w:type="spellEnd"/>
          </w:p>
        </w:tc>
        <w:bookmarkStart w:id="0" w:name="_Hlk129006799"/>
        <w:tc>
          <w:tcPr>
            <w:tcW w:w="5947" w:type="dxa"/>
          </w:tcPr>
          <w:p w14:paraId="6FB53B1E" w14:textId="53887553" w:rsidR="00E247F1" w:rsidRPr="00E247F1" w:rsidRDefault="00000000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C177E0B3B274414C909C3DEF65B8EB62"/>
                </w:placeholder>
                <w:comboBox>
                  <w:listItem w:value="[Pasirinkite]"/>
                  <w:listItem w:displayText="international value procurement with publication of a contract notice." w:value="skelbiamas tarptautinės vertės pirkimas."/>
                  <w:listItem w:displayText="simplified procurement with publication of a contract notice whose value exceeds the threshold of a low-value procurement." w:value="skelbiamas supaprastintas pirkimas, kurio vertė viršija mažos vertės pirkimų ribą."/>
                </w:comboBox>
              </w:sdtPr>
              <w:sdtContent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simplified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procurement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with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publication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of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a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contract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notice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whose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value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exceeds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the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threshold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of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a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low-value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procurement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>.</w:t>
                </w:r>
              </w:sdtContent>
            </w:sdt>
            <w:bookmarkEnd w:id="0"/>
          </w:p>
        </w:tc>
      </w:tr>
      <w:tr w:rsidR="00E247F1" w14:paraId="32D687CF" w14:textId="77777777" w:rsidTr="00456146">
        <w:trPr>
          <w:trHeight w:val="301"/>
        </w:trPr>
        <w:tc>
          <w:tcPr>
            <w:tcW w:w="3681" w:type="dxa"/>
          </w:tcPr>
          <w:p w14:paraId="10892F5B" w14:textId="42C6D0A6" w:rsidR="00E247F1" w:rsidRPr="00E247F1" w:rsidRDefault="00E24BFB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proofErr w:type="spellStart"/>
            <w:r w:rsidRPr="009D3BA7">
              <w:t>Procurement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contact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person</w:t>
            </w:r>
            <w:proofErr w:type="spellEnd"/>
          </w:p>
        </w:tc>
        <w:tc>
          <w:tcPr>
            <w:tcW w:w="5947" w:type="dxa"/>
          </w:tcPr>
          <w:p w14:paraId="79EA76A5" w14:textId="5AFD7462" w:rsidR="00E247F1" w:rsidRPr="00925B3A" w:rsidRDefault="00000000" w:rsidP="005F48C6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2059817632"/>
                <w:placeholder>
                  <w:docPart w:val="C0AEF41B349641378BEBF7AD40BB52C5"/>
                </w:placeholder>
                <w:dropDownList>
                  <w:listItem w:value="[Pasirinkite]"/>
                  <w:listItem w:displayText="Procurement Project Manager Agnė Mozūraitė, phone no.+370 686 12080" w:value="Procurement Project Manager Agnė Mozūraitė, phone no.+370 686 12080"/>
                  <w:listItem w:displayText="Procurement Project Manager Alina Dralo, phone no. +370 620 93298" w:value="Procurement Project Manager Alina Dralo, phone no. +370 620 93298"/>
                  <w:listItem w:displayText="Procurement Project Manager Eglė Sutkienė, phone no. +370 698 20187" w:value="Procurement Project Manager Eglė Sutkienė, phone no. +370 698 20187"/>
                  <w:listItem w:displayText="Strategic Procurement Project Manager Gintarė Alonderytė, phone no. +370 682 98053" w:value="Strategic Procurement Project Manager Gintarė Alonderytė, phone no. +370 682 98053"/>
                  <w:listItem w:displayText="Procurement Project Manager Ieva Bučinskaitė, phone no. +370 687 70498" w:value="Procurement Project Manager Ieva Bučinskaitė, phone no. +370 687 70498"/>
                  <w:listItem w:displayText="Procurement Project Manager Ilona Kiselienė, phone no. +370 611 05591" w:value="Procurement Project Manager Ilona Kiselienė, phone no. +370 611 05591"/>
                  <w:listItem w:displayText="Procurement Project Manager Indrė Unguraitienė, phone no. +370 642 96234" w:value="Procurement Project Manager Indrė Unguraitienė, phone no. +370 642 96234"/>
                  <w:listItem w:displayText="Public Procurement Expert Inga Kovaitienė, phone no. +370 694 08582" w:value="Public Procurement Expert Inga Kovaitienė, phone no. +370 694 08582"/>
                  <w:listItem w:displayText="Procurement Project Manager Jovita Sebestijonaitė, phone no. +370 686 01945" w:value="Procurement Project Manager Jovita Sebestijonaitė, phone no. +370 686 01945"/>
                  <w:listItem w:displayText="Strategic Procurement Project Manager Jūratė Kaupinienė, phone no. +370 665 13258" w:value="Strategic Procurement Project Manager Jūratė Kaupinienė, phone no. +370 665 13258"/>
                  <w:listItem w:displayText="Procurement Project Manager Karolina Čižaitė, phone no.++370 612 25185" w:value="Procurement Project Manager Karolina Čižaitė, phone no.++370 612 25185"/>
                  <w:listItem w:displayText="Public Procurement Expert Kęstutis Smulkys, phone no. +370 618 37562" w:value="Public Procurement Expert Kęstutis Smulkys, phone no. +370 618 37562"/>
                  <w:listItem w:displayText="Procurement Project Manager Lina Juozapaitienė, phone no. +370 695 22694" w:value="Procurement Project Manager Lina Juozapaitienė, phone no. +370 695 22694"/>
                  <w:listItem w:displayText="Procurement Project ManagerLoreta Leščiuvienė, phone no. +370 612 67387" w:value="Procurement Project ManagerLoreta Leščiuvienė, phone no. +370 612 67387"/>
                  <w:listItem w:displayText="Procurement Project Manager Marija Grušienė, phone no. +370 682 21615" w:value="Procurement Project Manager Marija Grušienė, phone no. +370 682 21615"/>
                  <w:listItem w:displayText="Procurement Project Manager Marius Stankus, phone no. +370 614 04946" w:value="Procurement Project Manager Marius Stankus, phone no. +370 614 04946"/>
                  <w:listItem w:displayText="Strategic Procurement Project Manager Mindaugas Brusokas, phone no. +370 655 09771" w:value="Strategic Procurement Project Manager Mindaugas Brusokas, phone no. +370 655 09771"/>
                  <w:listItem w:displayText="Procurement Project Manager Raminta Pelėdaitė, phone no. +370 686 44123" w:value="Procurement Project Manager Raminta Pelėdaitė, phone no. +370 686 44123"/>
                  <w:listItem w:displayText="Procurement Project Manager Renata Brusokienė, phone no. +370 618 48578" w:value="Procurement Project Manager Renata Brusokienė, phone no. +370 618 48578"/>
                  <w:listItem w:displayText="Public Procurement Expert Rūta Alaburdienė, phone no. +370 698 05530" w:value="Public Procurement Expert Rūta Alaburdienė, phone no. +370 698 05530"/>
                  <w:listItem w:displayText="Procurement Project Manager Vida Zaikauskienė, phone no. +370 614 57227" w:value="Procurement Project Manager Vida Zaikauskienė, phone no. +370 614 57227"/>
                  <w:listItem w:displayText="Procurement Project Manager Viktorija Bušauskienė, phone no. +370 695 05048" w:value="Procurement Project Manager Viktorija Bušauskienė, phone no. +370 695 05048"/>
                  <w:listItem w:displayText="Procurement Project Manager Vita Girniūtė, phone no. +370 612 24351" w:value="Procurement Project Manager Vita Girniūtė, phone no. +370 612 24351"/>
                  <w:listItem w:displayText="Procurement Project Manager Vita Rastauskienė, phone no. +370 664 78032" w:value="Procurement Project Manager Vita Rastauskienė, phone no. +370 664 78032"/>
                  <w:listItem w:displayText="Strategic Procurement Project Manager Vygantas Strolė, phone no. +370 659 79161" w:value="Strategic Procurement Project Manager Vygantas Strolė, phone no. +370 659 79161"/>
                </w:dropDownList>
              </w:sdtPr>
              <w:sdtContent>
                <w:r w:rsidR="009A3F87">
                  <w:rPr>
                    <w:rFonts w:ascii="Arial" w:hAnsi="Arial" w:cs="Arial"/>
                    <w:bCs/>
                    <w:sz w:val="20"/>
                    <w:szCs w:val="20"/>
                  </w:rPr>
                  <w:t>Strategic Procurement Project Manager Mindaugas Brusokas, phone no. +370 655 09771</w:t>
                </w:r>
              </w:sdtContent>
            </w:sdt>
          </w:p>
        </w:tc>
      </w:tr>
      <w:tr w:rsidR="00E247F1" w14:paraId="3373F007" w14:textId="77777777" w:rsidTr="00456146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456146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12B436E9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proofErr w:type="spellStart"/>
            <w:r w:rsidRPr="00993044">
              <w:rPr>
                <w:sz w:val="22"/>
                <w:szCs w:val="22"/>
              </w:rPr>
              <w:t>Pr</w:t>
            </w:r>
            <w:r w:rsidR="00CA433F">
              <w:rPr>
                <w:sz w:val="22"/>
                <w:szCs w:val="22"/>
              </w:rPr>
              <w:t>o</w:t>
            </w:r>
            <w:r w:rsidR="00CA433F">
              <w:rPr>
                <w:sz w:val="22"/>
              </w:rPr>
              <w:t>curement</w:t>
            </w:r>
            <w:proofErr w:type="spellEnd"/>
            <w:r w:rsidRPr="00993044">
              <w:rPr>
                <w:sz w:val="22"/>
                <w:szCs w:val="22"/>
              </w:rPr>
              <w:t xml:space="preserve"> </w:t>
            </w:r>
            <w:proofErr w:type="spellStart"/>
            <w:r w:rsidRPr="00993044">
              <w:rPr>
                <w:sz w:val="22"/>
                <w:szCs w:val="22"/>
              </w:rPr>
              <w:t>obje</w:t>
            </w:r>
            <w:r w:rsidR="00CA433F">
              <w:rPr>
                <w:sz w:val="22"/>
                <w:szCs w:val="22"/>
              </w:rPr>
              <w:t>c</w:t>
            </w:r>
            <w:r w:rsidR="00CA433F">
              <w:rPr>
                <w:sz w:val="22"/>
              </w:rPr>
              <w:t>t</w:t>
            </w:r>
            <w:proofErr w:type="spellEnd"/>
          </w:p>
        </w:tc>
      </w:tr>
      <w:tr w:rsidR="00E247F1" w14:paraId="4E1717C9" w14:textId="77777777" w:rsidTr="00456146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456146">
        <w:trPr>
          <w:trHeight w:val="301"/>
        </w:trPr>
        <w:tc>
          <w:tcPr>
            <w:tcW w:w="3681" w:type="dxa"/>
          </w:tcPr>
          <w:p w14:paraId="695848D1" w14:textId="3CF50249" w:rsidR="00376B06" w:rsidRPr="00E247F1" w:rsidRDefault="00092B8A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092B8A">
              <w:t>Procurement</w:t>
            </w:r>
            <w:proofErr w:type="spellEnd"/>
            <w:r w:rsidRPr="00092B8A">
              <w:t xml:space="preserve"> </w:t>
            </w:r>
            <w:proofErr w:type="spellStart"/>
            <w:r w:rsidRPr="00092B8A">
              <w:t>object</w:t>
            </w:r>
            <w:proofErr w:type="spellEnd"/>
          </w:p>
        </w:tc>
        <w:tc>
          <w:tcPr>
            <w:tcW w:w="5947" w:type="dxa"/>
          </w:tcPr>
          <w:p w14:paraId="5A515CF0" w14:textId="3B506A93" w:rsidR="00323C20" w:rsidRPr="00F8244A" w:rsidRDefault="00000000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03F1143FC30C49AE97A33B15DE4A92B1"/>
                </w:placeholder>
              </w:sdtPr>
              <w:sdtContent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(2026-KKJ-47) </w:t>
                </w:r>
                <w:proofErr w:type="spellStart"/>
                <w:r w:rsidR="009A3F87" w:rsidRPr="009A3F87">
                  <w:rPr>
                    <w:rFonts w:ascii="Arial" w:hAnsi="Arial" w:cs="Arial"/>
                    <w:sz w:val="20"/>
                    <w:szCs w:val="20"/>
                  </w:rPr>
                  <w:t>Engineering</w:t>
                </w:r>
                <w:proofErr w:type="spellEnd"/>
                <w:r w:rsidR="009A3F87" w:rsidRPr="009A3F8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3F87" w:rsidRPr="009A3F87">
                  <w:rPr>
                    <w:rFonts w:ascii="Arial" w:hAnsi="Arial" w:cs="Arial"/>
                    <w:sz w:val="20"/>
                    <w:szCs w:val="20"/>
                  </w:rPr>
                  <w:t>support</w:t>
                </w:r>
                <w:proofErr w:type="spellEnd"/>
                <w:r w:rsidR="009A3F87" w:rsidRPr="009A3F8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3F87" w:rsidRPr="009A3F87">
                  <w:rPr>
                    <w:rFonts w:ascii="Arial" w:hAnsi="Arial" w:cs="Arial"/>
                    <w:sz w:val="20"/>
                    <w:szCs w:val="20"/>
                  </w:rPr>
                  <w:t>services</w:t>
                </w:r>
                <w:proofErr w:type="spellEnd"/>
                <w:r w:rsidR="009A3F87" w:rsidRPr="009A3F8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3F87" w:rsidRPr="009A3F87">
                  <w:rPr>
                    <w:rFonts w:ascii="Arial" w:hAnsi="Arial" w:cs="Arial"/>
                    <w:sz w:val="20"/>
                    <w:szCs w:val="20"/>
                  </w:rPr>
                  <w:t>of</w:t>
                </w:r>
                <w:proofErr w:type="spellEnd"/>
                <w:r w:rsidR="009A3F87" w:rsidRPr="009A3F8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3F87" w:rsidRPr="009A3F87">
                  <w:rPr>
                    <w:rFonts w:ascii="Arial" w:hAnsi="Arial" w:cs="Arial"/>
                    <w:sz w:val="20"/>
                    <w:szCs w:val="20"/>
                  </w:rPr>
                  <w:t>the</w:t>
                </w:r>
                <w:proofErr w:type="spellEnd"/>
                <w:r w:rsidR="009A3F87" w:rsidRPr="009A3F8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3F87" w:rsidRPr="009A3F87">
                  <w:rPr>
                    <w:rFonts w:ascii="Arial" w:hAnsi="Arial" w:cs="Arial"/>
                    <w:sz w:val="20"/>
                    <w:szCs w:val="20"/>
                  </w:rPr>
                  <w:t>flue</w:t>
                </w:r>
                <w:proofErr w:type="spellEnd"/>
                <w:r w:rsidR="009A3F87" w:rsidRPr="009A3F8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3F87" w:rsidRPr="009A3F87">
                  <w:rPr>
                    <w:rFonts w:ascii="Arial" w:hAnsi="Arial" w:cs="Arial"/>
                    <w:sz w:val="20"/>
                    <w:szCs w:val="20"/>
                  </w:rPr>
                  <w:t>gas</w:t>
                </w:r>
                <w:proofErr w:type="spellEnd"/>
                <w:r w:rsidR="009A3F87" w:rsidRPr="009A3F8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3F87" w:rsidRPr="009A3F87">
                  <w:rPr>
                    <w:rFonts w:ascii="Arial" w:hAnsi="Arial" w:cs="Arial"/>
                    <w:sz w:val="20"/>
                    <w:szCs w:val="20"/>
                  </w:rPr>
                  <w:t>cleaning</w:t>
                </w:r>
                <w:proofErr w:type="spellEnd"/>
                <w:r w:rsidR="009A3F87" w:rsidRPr="009A3F8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3F87" w:rsidRPr="009A3F87">
                  <w:rPr>
                    <w:rFonts w:ascii="Arial" w:hAnsi="Arial" w:cs="Arial"/>
                    <w:sz w:val="20"/>
                    <w:szCs w:val="20"/>
                  </w:rPr>
                  <w:t>equipment</w:t>
                </w:r>
                <w:proofErr w:type="spellEnd"/>
              </w:sdtContent>
            </w:sdt>
            <w:r w:rsidR="008F0B1A" w:rsidRPr="009D3BA7">
              <w:rPr>
                <w:rFonts w:ascii="Arial" w:hAnsi="Arial"/>
                <w:sz w:val="20"/>
              </w:rPr>
              <w:t>) (</w:t>
            </w:r>
            <w:proofErr w:type="spellStart"/>
            <w:r w:rsidR="008F0B1A" w:rsidRPr="009D3BA7">
              <w:rPr>
                <w:rFonts w:ascii="Arial" w:hAnsi="Arial"/>
                <w:sz w:val="20"/>
              </w:rPr>
              <w:t>hereinafter</w:t>
            </w:r>
            <w:proofErr w:type="spellEnd"/>
            <w:r w:rsidR="008F0B1A" w:rsidRPr="009D3BA7">
              <w:rPr>
                <w:rFonts w:ascii="Arial" w:hAnsi="Arial"/>
                <w:sz w:val="20"/>
              </w:rPr>
              <w:t xml:space="preserve"> –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C50B21A45A2B4C92A9552A6305DD8BAA"/>
                </w:placeholder>
                <w:comboBox>
                  <w:listItem w:value="[Pasirinkite]"/>
                  <w:listItem w:displayText="Goods" w:value="Prekės"/>
                  <w:listItem w:displayText="Services" w:value="Paslaugos"/>
                  <w:listItem w:displayText="Work" w:value="Darbai"/>
                </w:comboBox>
              </w:sdtPr>
              <w:sdtContent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Services</w:t>
                </w:r>
                <w:proofErr w:type="spellEnd"/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E836CE9" w:rsidR="00376B06" w:rsidRPr="00E247F1" w:rsidRDefault="005F24C4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5F24C4">
              <w:rPr>
                <w:rFonts w:ascii="Arial" w:hAnsi="Arial" w:cs="Arial"/>
                <w:bCs/>
                <w:sz w:val="20"/>
                <w:szCs w:val="20"/>
              </w:rPr>
              <w:t>The</w:t>
            </w:r>
            <w:proofErr w:type="spellEnd"/>
            <w:r w:rsidRPr="005F24C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24C4">
              <w:rPr>
                <w:rFonts w:ascii="Arial" w:hAnsi="Arial" w:cs="Arial"/>
                <w:bCs/>
                <w:sz w:val="20"/>
                <w:szCs w:val="20"/>
              </w:rPr>
              <w:t>characteristics</w:t>
            </w:r>
            <w:proofErr w:type="spellEnd"/>
            <w:r w:rsidRPr="005F24C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24C4">
              <w:rPr>
                <w:rFonts w:ascii="Arial" w:hAnsi="Arial" w:cs="Arial"/>
                <w:bCs/>
                <w:sz w:val="20"/>
                <w:szCs w:val="20"/>
              </w:rPr>
              <w:t>and</w:t>
            </w:r>
            <w:proofErr w:type="spellEnd"/>
            <w:r w:rsidRPr="005F24C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24C4">
              <w:rPr>
                <w:rFonts w:ascii="Arial" w:hAnsi="Arial" w:cs="Arial"/>
                <w:bCs/>
                <w:sz w:val="20"/>
                <w:szCs w:val="20"/>
              </w:rPr>
              <w:t>scope</w:t>
            </w:r>
            <w:proofErr w:type="spellEnd"/>
            <w:r w:rsidRPr="005F24C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24C4">
              <w:rPr>
                <w:rFonts w:ascii="Arial" w:hAnsi="Arial" w:cs="Arial"/>
                <w:bCs/>
                <w:sz w:val="20"/>
                <w:szCs w:val="20"/>
              </w:rPr>
              <w:t>of</w:t>
            </w:r>
            <w:proofErr w:type="spellEnd"/>
            <w:r w:rsidRPr="005F24C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24C4">
              <w:rPr>
                <w:rFonts w:ascii="Arial" w:hAnsi="Arial" w:cs="Arial"/>
                <w:bCs/>
                <w:sz w:val="20"/>
                <w:szCs w:val="20"/>
              </w:rPr>
              <w:t>the</w:t>
            </w:r>
            <w:proofErr w:type="spellEnd"/>
            <w:r w:rsidRPr="005F24C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24C4">
              <w:rPr>
                <w:rFonts w:ascii="Arial" w:hAnsi="Arial" w:cs="Arial"/>
                <w:bCs/>
                <w:sz w:val="20"/>
                <w:szCs w:val="20"/>
              </w:rPr>
              <w:t>procurement</w:t>
            </w:r>
            <w:proofErr w:type="spellEnd"/>
            <w:r w:rsidRPr="005F24C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24C4">
              <w:rPr>
                <w:rFonts w:ascii="Arial" w:hAnsi="Arial" w:cs="Arial"/>
                <w:bCs/>
                <w:sz w:val="20"/>
                <w:szCs w:val="20"/>
              </w:rPr>
              <w:t>object</w:t>
            </w:r>
            <w:proofErr w:type="spellEnd"/>
            <w:r w:rsidRPr="005F24C4">
              <w:rPr>
                <w:rFonts w:ascii="Arial" w:hAnsi="Arial" w:cs="Arial"/>
                <w:bCs/>
                <w:sz w:val="20"/>
                <w:szCs w:val="20"/>
              </w:rPr>
              <w:t xml:space="preserve"> are </w:t>
            </w:r>
            <w:proofErr w:type="spellStart"/>
            <w:r w:rsidRPr="005F24C4">
              <w:rPr>
                <w:rFonts w:ascii="Arial" w:hAnsi="Arial" w:cs="Arial"/>
                <w:bCs/>
                <w:sz w:val="20"/>
                <w:szCs w:val="20"/>
              </w:rPr>
              <w:t>set</w:t>
            </w:r>
            <w:proofErr w:type="spellEnd"/>
            <w:r w:rsidRPr="005F24C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24C4">
              <w:rPr>
                <w:rFonts w:ascii="Arial" w:hAnsi="Arial" w:cs="Arial"/>
                <w:bCs/>
                <w:sz w:val="20"/>
                <w:szCs w:val="20"/>
              </w:rPr>
              <w:t>out</w:t>
            </w:r>
            <w:proofErr w:type="spellEnd"/>
            <w:r w:rsidRPr="005F24C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24C4">
              <w:rPr>
                <w:rFonts w:ascii="Arial" w:hAnsi="Arial" w:cs="Arial"/>
                <w:bCs/>
                <w:sz w:val="20"/>
                <w:szCs w:val="20"/>
              </w:rPr>
              <w:t>in</w:t>
            </w:r>
            <w:proofErr w:type="spellEnd"/>
            <w:r w:rsidRPr="005F24C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24C4">
              <w:rPr>
                <w:rFonts w:ascii="Arial" w:hAnsi="Arial" w:cs="Arial"/>
                <w:bCs/>
                <w:sz w:val="20"/>
                <w:szCs w:val="20"/>
              </w:rPr>
              <w:t>the</w:t>
            </w:r>
            <w:proofErr w:type="spellEnd"/>
            <w:r w:rsidRPr="005F24C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24C4">
              <w:rPr>
                <w:rFonts w:ascii="Arial" w:hAnsi="Arial" w:cs="Arial"/>
                <w:bCs/>
                <w:sz w:val="20"/>
                <w:szCs w:val="20"/>
              </w:rPr>
              <w:t>Annex</w:t>
            </w:r>
            <w:proofErr w:type="spellEnd"/>
            <w:r w:rsidRPr="005F24C4">
              <w:rPr>
                <w:rFonts w:ascii="Arial" w:hAnsi="Arial" w:cs="Arial"/>
                <w:bCs/>
                <w:sz w:val="20"/>
                <w:szCs w:val="20"/>
              </w:rPr>
              <w:t xml:space="preserve"> to </w:t>
            </w:r>
            <w:proofErr w:type="spellStart"/>
            <w:r w:rsidRPr="005F24C4">
              <w:rPr>
                <w:rFonts w:ascii="Arial" w:hAnsi="Arial" w:cs="Arial"/>
                <w:bCs/>
                <w:sz w:val="20"/>
                <w:szCs w:val="20"/>
              </w:rPr>
              <w:t>the</w:t>
            </w:r>
            <w:proofErr w:type="spellEnd"/>
            <w:r w:rsidRPr="005F24C4">
              <w:rPr>
                <w:rFonts w:ascii="Arial" w:hAnsi="Arial" w:cs="Arial"/>
                <w:bCs/>
                <w:sz w:val="20"/>
                <w:szCs w:val="20"/>
              </w:rPr>
              <w:t xml:space="preserve"> SPS, ‘</w:t>
            </w:r>
            <w:proofErr w:type="spellStart"/>
            <w:r w:rsidRPr="005F24C4">
              <w:rPr>
                <w:rFonts w:ascii="Arial" w:hAnsi="Arial" w:cs="Arial"/>
                <w:bCs/>
                <w:sz w:val="20"/>
                <w:szCs w:val="20"/>
              </w:rPr>
              <w:t>Technical</w:t>
            </w:r>
            <w:proofErr w:type="spellEnd"/>
            <w:r w:rsidRPr="005F24C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24C4">
              <w:rPr>
                <w:rFonts w:ascii="Arial" w:hAnsi="Arial" w:cs="Arial"/>
                <w:bCs/>
                <w:sz w:val="20"/>
                <w:szCs w:val="20"/>
              </w:rPr>
              <w:t>Specification</w:t>
            </w:r>
            <w:proofErr w:type="spellEnd"/>
            <w:r w:rsidRPr="005F24C4">
              <w:rPr>
                <w:rFonts w:ascii="Arial" w:hAnsi="Arial" w:cs="Arial"/>
                <w:bCs/>
                <w:sz w:val="20"/>
                <w:szCs w:val="20"/>
              </w:rPr>
              <w:t>’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376B06" w14:paraId="1B463202" w14:textId="77777777" w:rsidTr="00456146">
        <w:trPr>
          <w:trHeight w:val="301"/>
        </w:trPr>
        <w:tc>
          <w:tcPr>
            <w:tcW w:w="3681" w:type="dxa"/>
          </w:tcPr>
          <w:p w14:paraId="199F4A26" w14:textId="399EEDD7" w:rsidR="00376B06" w:rsidRPr="00E247F1" w:rsidRDefault="001B541F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1B541F">
              <w:t>Lots</w:t>
            </w:r>
            <w:proofErr w:type="spellEnd"/>
            <w:r w:rsidRPr="001B541F">
              <w:t xml:space="preserve"> </w:t>
            </w:r>
            <w:proofErr w:type="spellStart"/>
            <w:r w:rsidRPr="001B541F">
              <w:t>of</w:t>
            </w:r>
            <w:proofErr w:type="spellEnd"/>
            <w:r w:rsidRPr="001B541F">
              <w:t xml:space="preserve"> </w:t>
            </w:r>
            <w:proofErr w:type="spellStart"/>
            <w:r w:rsidRPr="001B541F">
              <w:t>the</w:t>
            </w:r>
            <w:proofErr w:type="spellEnd"/>
            <w:r w:rsidRPr="001B541F">
              <w:t xml:space="preserve"> </w:t>
            </w:r>
            <w:proofErr w:type="spellStart"/>
            <w:r w:rsidRPr="001B541F">
              <w:t>procurement</w:t>
            </w:r>
            <w:proofErr w:type="spellEnd"/>
            <w:r w:rsidRPr="001B541F">
              <w:t xml:space="preserve"> </w:t>
            </w:r>
            <w:proofErr w:type="spellStart"/>
            <w:r w:rsidRPr="001B541F">
              <w:t>object</w:t>
            </w:r>
            <w:proofErr w:type="spellEnd"/>
          </w:p>
        </w:tc>
        <w:tc>
          <w:tcPr>
            <w:tcW w:w="5947" w:type="dxa"/>
          </w:tcPr>
          <w:p w14:paraId="0EEC5359" w14:textId="3CC25BB7" w:rsidR="00376B06" w:rsidRPr="009A3F87" w:rsidRDefault="00444AF8" w:rsidP="009A3F8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procurement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object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shall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not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be </w:t>
            </w:r>
            <w:proofErr w:type="spellStart"/>
            <w:r w:rsidRPr="009D3BA7">
              <w:rPr>
                <w:rFonts w:ascii="Arial" w:hAnsi="Arial"/>
                <w:sz w:val="20"/>
              </w:rPr>
              <w:t>divided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into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lots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and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shall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be </w:t>
            </w:r>
            <w:proofErr w:type="spellStart"/>
            <w:r w:rsidRPr="009D3BA7">
              <w:rPr>
                <w:rFonts w:ascii="Arial" w:hAnsi="Arial"/>
                <w:sz w:val="20"/>
              </w:rPr>
              <w:t>procured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as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a </w:t>
            </w:r>
            <w:proofErr w:type="spellStart"/>
            <w:r w:rsidRPr="009D3BA7">
              <w:rPr>
                <w:rFonts w:ascii="Arial" w:hAnsi="Arial"/>
                <w:sz w:val="20"/>
              </w:rPr>
              <w:t>single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lot</w:t>
            </w:r>
            <w:r w:rsidR="003A062B" w:rsidRPr="00635253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376B06" w14:paraId="598EA0E8" w14:textId="77777777" w:rsidTr="00456146">
        <w:trPr>
          <w:trHeight w:val="301"/>
        </w:trPr>
        <w:tc>
          <w:tcPr>
            <w:tcW w:w="3681" w:type="dxa"/>
          </w:tcPr>
          <w:p w14:paraId="580FEAF6" w14:textId="4A1A9D4A" w:rsidR="00376B06" w:rsidRPr="00E247F1" w:rsidRDefault="00F45452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9D3BA7">
              <w:t>Inspection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of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objects</w:t>
            </w:r>
            <w:proofErr w:type="spellEnd"/>
          </w:p>
        </w:tc>
        <w:tc>
          <w:tcPr>
            <w:tcW w:w="5947" w:type="dxa"/>
          </w:tcPr>
          <w:p w14:paraId="75B5C68A" w14:textId="07455207" w:rsidR="00376B06" w:rsidRPr="009A3F87" w:rsidRDefault="00D27EA2" w:rsidP="009A3F8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Not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applicable</w:t>
            </w:r>
            <w:proofErr w:type="spellEnd"/>
          </w:p>
        </w:tc>
      </w:tr>
      <w:tr w:rsidR="00376B06" w14:paraId="5A03C9EA" w14:textId="77777777" w:rsidTr="00456146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456146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581C1259" w:rsidR="001D7E08" w:rsidRPr="001D7E08" w:rsidRDefault="001050F1" w:rsidP="001D7E08">
            <w:pPr>
              <w:pStyle w:val="Heading1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Supplier</w:t>
            </w:r>
            <w:proofErr w:type="spellEnd"/>
            <w:r w:rsidR="00DB3381">
              <w:rPr>
                <w:sz w:val="22"/>
                <w:szCs w:val="22"/>
              </w:rPr>
              <w:t xml:space="preserve"> </w:t>
            </w:r>
            <w:proofErr w:type="spellStart"/>
            <w:r w:rsidR="00DB3381">
              <w:rPr>
                <w:sz w:val="22"/>
                <w:szCs w:val="22"/>
              </w:rPr>
              <w:t>qualification</w:t>
            </w:r>
            <w:proofErr w:type="spellEnd"/>
            <w:r w:rsidR="00DB3381">
              <w:rPr>
                <w:sz w:val="22"/>
                <w:szCs w:val="22"/>
              </w:rPr>
              <w:t xml:space="preserve"> </w:t>
            </w:r>
            <w:proofErr w:type="spellStart"/>
            <w:r w:rsidR="00DB3381">
              <w:rPr>
                <w:sz w:val="22"/>
                <w:szCs w:val="22"/>
              </w:rPr>
              <w:t>assessment</w:t>
            </w:r>
            <w:proofErr w:type="spellEnd"/>
          </w:p>
        </w:tc>
      </w:tr>
      <w:tr w:rsidR="003A062B" w14:paraId="2E52B6B2" w14:textId="77777777" w:rsidTr="00456146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456146">
        <w:trPr>
          <w:trHeight w:val="301"/>
        </w:trPr>
        <w:tc>
          <w:tcPr>
            <w:tcW w:w="3681" w:type="dxa"/>
          </w:tcPr>
          <w:p w14:paraId="39A7653F" w14:textId="66CB9AFC" w:rsidR="003A062B" w:rsidRPr="00E247F1" w:rsidRDefault="00C218E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9D3BA7">
              <w:t>Qualification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requirements</w:t>
            </w:r>
            <w:proofErr w:type="spellEnd"/>
          </w:p>
        </w:tc>
        <w:tc>
          <w:tcPr>
            <w:tcW w:w="5947" w:type="dxa"/>
          </w:tcPr>
          <w:p w14:paraId="65E3F129" w14:textId="0955E112" w:rsidR="003A062B" w:rsidRPr="00E247F1" w:rsidRDefault="00000000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6B42412E45824146A00D3F40D4DE7960"/>
                </w:placeholder>
                <w:comboBox>
                  <w:listItem w:value="[Pasirinkite]"/>
                  <w:listItem w:displayText="The qualification requirements and the documents supporting the qualifications are set out in the Annex to the SPC ‘Requirements for suppliers (grounds for exclusion, qualification requirements)’." w:value="Keliami kvalifikacijos reikalavimai bei kvalifikaciją pagrindžiantys dokumentai nurodomi SPS priede „Reikalavimai tiekėjams (pašalinimo pagrindai, kvalifikacijos reikalavimai)&quot;."/>
                  <w:listItem w:displayText="None." w:value="Nekeliami."/>
                </w:comboBox>
              </w:sdtPr>
              <w:sdtContent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The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qualification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requirements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and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the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documents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supporting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the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qualifications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are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set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out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in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the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Annex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to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the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SPC ‘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Requirements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for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suppliers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(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grounds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for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exclusion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,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qualification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requirements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>)’.</w:t>
                </w:r>
              </w:sdtContent>
            </w:sdt>
          </w:p>
        </w:tc>
      </w:tr>
      <w:tr w:rsidR="003A062B" w14:paraId="10D1E7A2" w14:textId="77777777" w:rsidTr="00456146">
        <w:trPr>
          <w:trHeight w:val="301"/>
        </w:trPr>
        <w:tc>
          <w:tcPr>
            <w:tcW w:w="3681" w:type="dxa"/>
          </w:tcPr>
          <w:p w14:paraId="27660886" w14:textId="23669DF7" w:rsidR="003A062B" w:rsidRPr="00E247F1" w:rsidRDefault="002E5B4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9D3BA7">
              <w:t>Grounds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for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exclusion</w:t>
            </w:r>
            <w:proofErr w:type="spellEnd"/>
          </w:p>
        </w:tc>
        <w:tc>
          <w:tcPr>
            <w:tcW w:w="5947" w:type="dxa"/>
          </w:tcPr>
          <w:p w14:paraId="1061BE65" w14:textId="3183CADA" w:rsidR="003A062B" w:rsidRPr="00E247F1" w:rsidRDefault="00703CAC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applicable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grounds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for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exclusion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and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documents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supporting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them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are </w:t>
            </w:r>
            <w:proofErr w:type="spellStart"/>
            <w:r w:rsidRPr="009D3BA7">
              <w:rPr>
                <w:rFonts w:ascii="Arial" w:hAnsi="Arial"/>
                <w:sz w:val="20"/>
              </w:rPr>
              <w:t>set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out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in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Annex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to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SPC ‘</w:t>
            </w:r>
            <w:proofErr w:type="spellStart"/>
            <w:r w:rsidRPr="009D3BA7">
              <w:rPr>
                <w:rFonts w:ascii="Arial" w:hAnsi="Arial"/>
                <w:sz w:val="20"/>
              </w:rPr>
              <w:t>Requirements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for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suppliers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(</w:t>
            </w:r>
            <w:proofErr w:type="spellStart"/>
            <w:r w:rsidRPr="009D3BA7">
              <w:rPr>
                <w:rFonts w:ascii="Arial" w:hAnsi="Arial"/>
                <w:sz w:val="20"/>
              </w:rPr>
              <w:t>grounds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for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exclusion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, </w:t>
            </w:r>
            <w:proofErr w:type="spellStart"/>
            <w:r w:rsidRPr="009D3BA7">
              <w:rPr>
                <w:rFonts w:ascii="Arial" w:hAnsi="Arial"/>
                <w:sz w:val="20"/>
              </w:rPr>
              <w:t>qualification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requirements</w:t>
            </w:r>
            <w:proofErr w:type="spellEnd"/>
            <w:r w:rsidRPr="009D3BA7">
              <w:rPr>
                <w:rFonts w:ascii="Arial" w:hAnsi="Arial"/>
                <w:sz w:val="20"/>
              </w:rPr>
              <w:t>)</w:t>
            </w:r>
            <w:r w:rsidR="00FD2A4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321EA59C" w14:textId="77777777" w:rsidTr="00456146">
        <w:trPr>
          <w:trHeight w:val="301"/>
        </w:trPr>
        <w:tc>
          <w:tcPr>
            <w:tcW w:w="3681" w:type="dxa"/>
          </w:tcPr>
          <w:p w14:paraId="7D07437E" w14:textId="44A5B44A" w:rsidR="001D7E08" w:rsidRPr="00E247F1" w:rsidRDefault="005013E6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9D3BA7">
              <w:t>Qualification-based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selection</w:t>
            </w:r>
            <w:proofErr w:type="spellEnd"/>
          </w:p>
        </w:tc>
        <w:tc>
          <w:tcPr>
            <w:tcW w:w="5947" w:type="dxa"/>
          </w:tcPr>
          <w:p w14:paraId="1AB52379" w14:textId="615CAA09" w:rsidR="001D7E08" w:rsidRPr="009A3F87" w:rsidRDefault="00C239C1" w:rsidP="009A3F8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i/>
                <w:iCs/>
                <w:color w:val="FF0000"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Not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applicable</w:t>
            </w:r>
            <w:proofErr w:type="spellEnd"/>
          </w:p>
        </w:tc>
      </w:tr>
      <w:tr w:rsidR="001D7E08" w14:paraId="5B6F4C67" w14:textId="77777777" w:rsidTr="00456146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456146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183311E2" w:rsidR="009F3C36" w:rsidRPr="00AC4444" w:rsidRDefault="00AC1638" w:rsidP="00AC4444">
            <w:pPr>
              <w:pStyle w:val="Heading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</w:t>
            </w:r>
            <w:r>
              <w:rPr>
                <w:sz w:val="22"/>
              </w:rPr>
              <w:t xml:space="preserve">nder </w:t>
            </w:r>
            <w:proofErr w:type="spellStart"/>
            <w:r>
              <w:rPr>
                <w:sz w:val="22"/>
              </w:rPr>
              <w:t>evaluation</w:t>
            </w:r>
            <w:proofErr w:type="spellEnd"/>
          </w:p>
        </w:tc>
      </w:tr>
      <w:tr w:rsidR="001D7E08" w14:paraId="68B90FF6" w14:textId="77777777" w:rsidTr="00456146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456146">
        <w:trPr>
          <w:trHeight w:val="301"/>
        </w:trPr>
        <w:tc>
          <w:tcPr>
            <w:tcW w:w="3681" w:type="dxa"/>
          </w:tcPr>
          <w:p w14:paraId="52209032" w14:textId="0FCAB6E8" w:rsidR="001D7E08" w:rsidRPr="00E247F1" w:rsidRDefault="005B0A4E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9D3BA7">
              <w:t xml:space="preserve">Tender </w:t>
            </w:r>
            <w:proofErr w:type="spellStart"/>
            <w:r w:rsidRPr="009D3BA7">
              <w:t>evaluation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criteria</w:t>
            </w:r>
            <w:proofErr w:type="spellEnd"/>
          </w:p>
        </w:tc>
        <w:tc>
          <w:tcPr>
            <w:tcW w:w="5947" w:type="dxa"/>
          </w:tcPr>
          <w:p w14:paraId="4648A0F6" w14:textId="3C42C284" w:rsidR="001D7E08" w:rsidRPr="00E247F1" w:rsidRDefault="001B7C48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1B7C48">
              <w:rPr>
                <w:rFonts w:ascii="Arial" w:hAnsi="Arial" w:cs="Arial"/>
                <w:bCs/>
                <w:sz w:val="20"/>
                <w:szCs w:val="20"/>
              </w:rPr>
              <w:t>Tenders</w:t>
            </w:r>
            <w:proofErr w:type="spellEnd"/>
            <w:r w:rsidRPr="001B7C4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1B7C48">
              <w:rPr>
                <w:rFonts w:ascii="Arial" w:hAnsi="Arial" w:cs="Arial"/>
                <w:bCs/>
                <w:sz w:val="20"/>
                <w:szCs w:val="20"/>
              </w:rPr>
              <w:t>will</w:t>
            </w:r>
            <w:proofErr w:type="spellEnd"/>
            <w:r w:rsidRPr="001B7C48">
              <w:rPr>
                <w:rFonts w:ascii="Arial" w:hAnsi="Arial" w:cs="Arial"/>
                <w:bCs/>
                <w:sz w:val="20"/>
                <w:szCs w:val="20"/>
              </w:rPr>
              <w:t xml:space="preserve"> be </w:t>
            </w:r>
            <w:proofErr w:type="spellStart"/>
            <w:r w:rsidRPr="001B7C48">
              <w:rPr>
                <w:rFonts w:ascii="Arial" w:hAnsi="Arial" w:cs="Arial"/>
                <w:bCs/>
                <w:sz w:val="20"/>
                <w:szCs w:val="20"/>
              </w:rPr>
              <w:t>evaluated</w:t>
            </w:r>
            <w:proofErr w:type="spellEnd"/>
            <w:r w:rsidRPr="001B7C4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1B7C48">
              <w:rPr>
                <w:rFonts w:ascii="Arial" w:hAnsi="Arial" w:cs="Arial"/>
                <w:bCs/>
                <w:sz w:val="20"/>
                <w:szCs w:val="20"/>
              </w:rPr>
              <w:t>according</w:t>
            </w:r>
            <w:proofErr w:type="spellEnd"/>
            <w:r w:rsidRPr="001B7C48">
              <w:rPr>
                <w:rFonts w:ascii="Arial" w:hAnsi="Arial" w:cs="Arial"/>
                <w:bCs/>
                <w:sz w:val="20"/>
                <w:szCs w:val="20"/>
              </w:rPr>
              <w:t xml:space="preserve"> to </w:t>
            </w:r>
            <w:proofErr w:type="spellStart"/>
            <w:r w:rsidRPr="001B7C48">
              <w:rPr>
                <w:rFonts w:ascii="Arial" w:hAnsi="Arial" w:cs="Arial"/>
                <w:bCs/>
                <w:sz w:val="20"/>
                <w:szCs w:val="20"/>
              </w:rPr>
              <w:t>the</w:t>
            </w:r>
            <w:proofErr w:type="spellEnd"/>
            <w:r w:rsidRPr="001B7C4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1B7C48">
              <w:rPr>
                <w:rFonts w:ascii="Arial" w:hAnsi="Arial" w:cs="Arial"/>
                <w:bCs/>
                <w:sz w:val="20"/>
                <w:szCs w:val="20"/>
              </w:rPr>
              <w:t>most</w:t>
            </w:r>
            <w:proofErr w:type="spellEnd"/>
            <w:r w:rsidRPr="001B7C4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1B7C48">
              <w:rPr>
                <w:rFonts w:ascii="Arial" w:hAnsi="Arial" w:cs="Arial"/>
                <w:bCs/>
                <w:sz w:val="20"/>
                <w:szCs w:val="20"/>
              </w:rPr>
              <w:t>economically</w:t>
            </w:r>
            <w:proofErr w:type="spellEnd"/>
            <w:r w:rsidRPr="001B7C4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1B7C48">
              <w:rPr>
                <w:rFonts w:ascii="Arial" w:hAnsi="Arial" w:cs="Arial"/>
                <w:bCs/>
                <w:sz w:val="20"/>
                <w:szCs w:val="20"/>
              </w:rPr>
              <w:t>advantageous</w:t>
            </w:r>
            <w:proofErr w:type="spellEnd"/>
            <w:r w:rsidRPr="001B7C4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1B7C48">
              <w:rPr>
                <w:rFonts w:ascii="Arial" w:hAnsi="Arial" w:cs="Arial"/>
                <w:bCs/>
                <w:sz w:val="20"/>
                <w:szCs w:val="20"/>
              </w:rPr>
              <w:t>tender</w:t>
            </w:r>
            <w:proofErr w:type="spellEnd"/>
            <w:r w:rsidRPr="001B7C4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1B7C48">
              <w:rPr>
                <w:rFonts w:ascii="Arial" w:hAnsi="Arial" w:cs="Arial"/>
                <w:bCs/>
                <w:sz w:val="20"/>
                <w:szCs w:val="20"/>
              </w:rPr>
              <w:t>evaluation</w:t>
            </w:r>
            <w:proofErr w:type="spellEnd"/>
            <w:r w:rsidRPr="001B7C4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1B7C48">
              <w:rPr>
                <w:rFonts w:ascii="Arial" w:hAnsi="Arial" w:cs="Arial"/>
                <w:bCs/>
                <w:sz w:val="20"/>
                <w:szCs w:val="20"/>
              </w:rPr>
              <w:t>criterion</w:t>
            </w:r>
            <w:proofErr w:type="spellEnd"/>
            <w:r w:rsidRPr="001B7C4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C87E6C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C87E6C"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73D1F0D2C0FB486681EFE9E631322B31"/>
                </w:placeholder>
                <w:comboBox>
                  <w:listItem w:value="[Pasirinkite]"/>
                  <w:listItem w:displayText="price." w:value="kainą."/>
                  <w:listItem w:displayText="price to quality ratio. The methodology for evaluating the economic advantage of tenders is set out in the Annex to the SPC ‘Methodology for evaluating economic advantage’." w:value="kainos ir kokybės santykį. Pasiūlymų ekonominio naudingumo vertinimo metodika pateikiama SPS priede „Ekonominio naudingumo vertinimo metodika“."/>
                  <w:listItem w:displayText="life-cycle costs. The methodology for calculating life-cycle costs is set out in the Annex to Tender ‘Life-cycle cost calculator’." w:value="gyvavimo ciklo sąnaudas. Gyvavimo ciklo sąnaudų skaičiavimo metodika pateikiama pasiūlymo priede „Gyvavimo ciklo sąnaudų skaičiuoklė“."/>
                </w:comboBox>
              </w:sdtPr>
              <w:sdtContent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price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to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quality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ratio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.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The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methodology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for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evaluating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the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economic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advantage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of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tenders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is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set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out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in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the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Annex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to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the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SPC ‘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Methodology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for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evaluating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economic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advantage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>’.</w:t>
                </w:r>
              </w:sdtContent>
            </w:sdt>
          </w:p>
        </w:tc>
      </w:tr>
      <w:tr w:rsidR="001D7E08" w14:paraId="779F0206" w14:textId="77777777" w:rsidTr="00456146">
        <w:trPr>
          <w:trHeight w:val="301"/>
        </w:trPr>
        <w:tc>
          <w:tcPr>
            <w:tcW w:w="3681" w:type="dxa"/>
          </w:tcPr>
          <w:p w14:paraId="66D1A9B2" w14:textId="00C28F61" w:rsidR="001D7E08" w:rsidRPr="00E247F1" w:rsidRDefault="00C45FE7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9D3BA7">
              <w:t>Acceptability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of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suppliers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and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origin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of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goods</w:t>
            </w:r>
            <w:proofErr w:type="spellEnd"/>
          </w:p>
        </w:tc>
        <w:tc>
          <w:tcPr>
            <w:tcW w:w="5947" w:type="dxa"/>
          </w:tcPr>
          <w:p w14:paraId="1468129E" w14:textId="380C6BC2" w:rsidR="001D7E08" w:rsidRPr="00135B78" w:rsidRDefault="00135B78" w:rsidP="009A3F87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During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the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procurement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,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the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compliance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with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the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requirements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of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Article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45(2</w:t>
            </w:r>
            <w:r w:rsidRPr="00135B78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135B78">
              <w:rPr>
                <w:b w:val="0"/>
                <w:bCs w:val="0"/>
                <w:sz w:val="20"/>
                <w:szCs w:val="20"/>
              </w:rPr>
              <w:t xml:space="preserve">)(1; 2; 3; 6)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of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the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LPP /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Article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58(4</w:t>
            </w:r>
            <w:r w:rsidRPr="00135B78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135B78">
              <w:rPr>
                <w:b w:val="0"/>
                <w:bCs w:val="0"/>
                <w:sz w:val="20"/>
                <w:szCs w:val="20"/>
              </w:rPr>
              <w:t xml:space="preserve">)(1; 2; 3; 6)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of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the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LP (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clauses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12.5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and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13.4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of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the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GPC)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shall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be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verified</w:t>
            </w:r>
            <w:proofErr w:type="spellEnd"/>
            <w:r w:rsidR="00B82DC2">
              <w:rPr>
                <w:b w:val="0"/>
                <w:bCs w:val="0"/>
                <w:sz w:val="20"/>
                <w:szCs w:val="20"/>
              </w:rPr>
              <w:t>.</w:t>
            </w:r>
          </w:p>
        </w:tc>
      </w:tr>
      <w:tr w:rsidR="009F3C36" w14:paraId="0903D3C4" w14:textId="77777777" w:rsidTr="00456146">
        <w:trPr>
          <w:trHeight w:val="301"/>
        </w:trPr>
        <w:tc>
          <w:tcPr>
            <w:tcW w:w="3681" w:type="dxa"/>
          </w:tcPr>
          <w:p w14:paraId="4A6A5926" w14:textId="7118E521" w:rsidR="009F3C36" w:rsidRPr="00E247F1" w:rsidRDefault="0064406C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9D3BA7">
              <w:t>Minimum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requirements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for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Initial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Tenders</w:t>
            </w:r>
            <w:proofErr w:type="spellEnd"/>
          </w:p>
        </w:tc>
        <w:tc>
          <w:tcPr>
            <w:tcW w:w="5947" w:type="dxa"/>
          </w:tcPr>
          <w:p w14:paraId="30451DD0" w14:textId="77777777" w:rsidR="00E47E35" w:rsidRPr="009D3BA7" w:rsidRDefault="00E47E35" w:rsidP="00E47E35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goods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, </w:t>
            </w:r>
            <w:proofErr w:type="spellStart"/>
            <w:r w:rsidRPr="009D3BA7">
              <w:rPr>
                <w:rFonts w:ascii="Arial" w:hAnsi="Arial"/>
                <w:sz w:val="20"/>
              </w:rPr>
              <w:t>services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work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offered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by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supplier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must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correspond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to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procurement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object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in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terms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of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its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general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name </w:t>
            </w:r>
            <w:r w:rsidRPr="009D3BA7">
              <w:rPr>
                <w:rFonts w:ascii="Arial" w:hAnsi="Arial"/>
                <w:sz w:val="20"/>
              </w:rPr>
              <w:lastRenderedPageBreak/>
              <w:t>(</w:t>
            </w:r>
            <w:proofErr w:type="spellStart"/>
            <w:r w:rsidRPr="009D3BA7">
              <w:rPr>
                <w:rFonts w:ascii="Arial" w:hAnsi="Arial"/>
                <w:sz w:val="20"/>
              </w:rPr>
              <w:t>e.g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. </w:t>
            </w:r>
            <w:proofErr w:type="spellStart"/>
            <w:r w:rsidRPr="009D3BA7">
              <w:rPr>
                <w:rFonts w:ascii="Arial" w:hAnsi="Arial"/>
                <w:sz w:val="20"/>
              </w:rPr>
              <w:t>if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computers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are </w:t>
            </w:r>
            <w:proofErr w:type="spellStart"/>
            <w:r w:rsidRPr="009D3BA7">
              <w:rPr>
                <w:rFonts w:ascii="Arial" w:hAnsi="Arial"/>
                <w:sz w:val="20"/>
              </w:rPr>
              <w:t>being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procured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, </w:t>
            </w:r>
            <w:proofErr w:type="spellStart"/>
            <w:r w:rsidRPr="009D3BA7">
              <w:rPr>
                <w:rFonts w:ascii="Arial" w:hAnsi="Arial"/>
                <w:sz w:val="20"/>
              </w:rPr>
              <w:t>phones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may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not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be </w:t>
            </w:r>
            <w:proofErr w:type="spellStart"/>
            <w:r w:rsidRPr="009D3BA7">
              <w:rPr>
                <w:rFonts w:ascii="Arial" w:hAnsi="Arial"/>
                <w:sz w:val="20"/>
              </w:rPr>
              <w:t>offered</w:t>
            </w:r>
            <w:proofErr w:type="spellEnd"/>
            <w:r w:rsidRPr="009D3BA7">
              <w:rPr>
                <w:rFonts w:ascii="Arial" w:hAnsi="Arial"/>
                <w:sz w:val="20"/>
              </w:rPr>
              <w:t>).</w:t>
            </w:r>
          </w:p>
          <w:p w14:paraId="6CEADBEC" w14:textId="66958AF5" w:rsidR="009F3C36" w:rsidRPr="00E247F1" w:rsidRDefault="00E47E35" w:rsidP="00E47E35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individual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characteristics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of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offered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procurement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object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may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be </w:t>
            </w:r>
            <w:proofErr w:type="spellStart"/>
            <w:r w:rsidRPr="009D3BA7">
              <w:rPr>
                <w:rFonts w:ascii="Arial" w:hAnsi="Arial"/>
                <w:sz w:val="20"/>
              </w:rPr>
              <w:t>revised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and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adjusted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during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negotiations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to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extent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it </w:t>
            </w:r>
            <w:proofErr w:type="spellStart"/>
            <w:r w:rsidRPr="009D3BA7">
              <w:rPr>
                <w:rFonts w:ascii="Arial" w:hAnsi="Arial"/>
                <w:sz w:val="20"/>
              </w:rPr>
              <w:t>is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not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limited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by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object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of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negotiations</w:t>
            </w:r>
            <w:proofErr w:type="spellEnd"/>
            <w:r w:rsidR="00997C0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456146">
        <w:trPr>
          <w:trHeight w:val="301"/>
        </w:trPr>
        <w:tc>
          <w:tcPr>
            <w:tcW w:w="3681" w:type="dxa"/>
          </w:tcPr>
          <w:p w14:paraId="3FDA0C64" w14:textId="1AD31181" w:rsidR="007D373E" w:rsidRPr="00E247F1" w:rsidRDefault="00C75D3F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9D3BA7">
              <w:lastRenderedPageBreak/>
              <w:t>Unacceptable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price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and</w:t>
            </w:r>
            <w:proofErr w:type="spellEnd"/>
            <w:r w:rsidRPr="009D3BA7">
              <w:t>/</w:t>
            </w:r>
            <w:proofErr w:type="spellStart"/>
            <w:r w:rsidRPr="009D3BA7">
              <w:t>or</w:t>
            </w:r>
            <w:proofErr w:type="spellEnd"/>
            <w:r w:rsidRPr="009D3BA7">
              <w:t xml:space="preserve"> rate</w:t>
            </w:r>
          </w:p>
        </w:tc>
        <w:tc>
          <w:tcPr>
            <w:tcW w:w="5947" w:type="dxa"/>
          </w:tcPr>
          <w:p w14:paraId="2B1A3DDC" w14:textId="4A8CB520" w:rsidR="007D373E" w:rsidRPr="009A3F87" w:rsidRDefault="002109E3" w:rsidP="009A3F87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9D3BA7">
              <w:rPr>
                <w:rFonts w:ascii="Arial" w:hAnsi="Arial"/>
                <w:sz w:val="20"/>
              </w:rPr>
              <w:t xml:space="preserve">A </w:t>
            </w:r>
            <w:proofErr w:type="spellStart"/>
            <w:r w:rsidRPr="009D3BA7">
              <w:rPr>
                <w:rFonts w:ascii="Arial" w:hAnsi="Arial"/>
                <w:sz w:val="20"/>
              </w:rPr>
              <w:t>tender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price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which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exceeds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EUR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-1096321686"/>
                <w:placeholder>
                  <w:docPart w:val="B38204DFE52A4B878C7D5734631480BE"/>
                </w:placeholder>
                <w:text/>
              </w:sdtPr>
              <w:sdtContent>
                <w:r w:rsidR="009A3F87">
                  <w:rPr>
                    <w:rFonts w:ascii="Arial" w:hAnsi="Arial" w:cs="Arial"/>
                    <w:bCs/>
                    <w:sz w:val="20"/>
                    <w:szCs w:val="20"/>
                  </w:rPr>
                  <w:t>300 000,00</w:t>
                </w:r>
              </w:sdtContent>
            </w:sdt>
            <w:r w:rsidRPr="009D3BA7">
              <w:rPr>
                <w:rFonts w:ascii="Arial" w:hAnsi="Arial"/>
                <w:sz w:val="20"/>
              </w:rPr>
              <w:t xml:space="preserve">, </w:t>
            </w:r>
            <w:proofErr w:type="spellStart"/>
            <w:r w:rsidRPr="009D3BA7">
              <w:rPr>
                <w:rFonts w:ascii="Arial" w:hAnsi="Arial"/>
                <w:sz w:val="20"/>
              </w:rPr>
              <w:t>excluding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VAT, </w:t>
            </w:r>
            <w:proofErr w:type="spellStart"/>
            <w:r w:rsidRPr="009D3BA7">
              <w:rPr>
                <w:rFonts w:ascii="Arial" w:hAnsi="Arial"/>
                <w:sz w:val="20"/>
              </w:rPr>
              <w:t>shall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be </w:t>
            </w:r>
            <w:proofErr w:type="spellStart"/>
            <w:r w:rsidRPr="009D3BA7">
              <w:rPr>
                <w:rFonts w:ascii="Arial" w:hAnsi="Arial"/>
                <w:sz w:val="20"/>
              </w:rPr>
              <w:t>deemed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excessive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and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unacceptable</w:t>
            </w:r>
            <w:proofErr w:type="spellEnd"/>
            <w:r>
              <w:rPr>
                <w:rFonts w:ascii="Arial" w:hAnsi="Arial"/>
                <w:sz w:val="20"/>
              </w:rPr>
              <w:t>.</w:t>
            </w:r>
          </w:p>
        </w:tc>
      </w:tr>
      <w:tr w:rsidR="007D373E" w14:paraId="7F20F689" w14:textId="77777777" w:rsidTr="00456146">
        <w:trPr>
          <w:trHeight w:val="301"/>
        </w:trPr>
        <w:tc>
          <w:tcPr>
            <w:tcW w:w="3681" w:type="dxa"/>
          </w:tcPr>
          <w:p w14:paraId="47C9CE5E" w14:textId="7BF2B676" w:rsidR="007D373E" w:rsidRPr="00E247F1" w:rsidRDefault="003550D0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9D3BA7">
              <w:t>Final</w:t>
            </w:r>
            <w:proofErr w:type="spellEnd"/>
            <w:r w:rsidRPr="009D3BA7">
              <w:t xml:space="preserve"> Tender </w:t>
            </w:r>
            <w:proofErr w:type="spellStart"/>
            <w:r w:rsidRPr="009D3BA7">
              <w:t>security</w:t>
            </w:r>
            <w:proofErr w:type="spellEnd"/>
          </w:p>
        </w:tc>
        <w:tc>
          <w:tcPr>
            <w:tcW w:w="5947" w:type="dxa"/>
          </w:tcPr>
          <w:p w14:paraId="23FEC038" w14:textId="0517E9C9" w:rsidR="007D373E" w:rsidRPr="00E247F1" w:rsidRDefault="005C31E0" w:rsidP="00152673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Final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Tender </w:t>
            </w:r>
            <w:proofErr w:type="spellStart"/>
            <w:r w:rsidRPr="009D3BA7">
              <w:rPr>
                <w:rFonts w:ascii="Arial" w:hAnsi="Arial"/>
                <w:sz w:val="20"/>
              </w:rPr>
              <w:t>security</w:t>
            </w:r>
            <w:proofErr w:type="spellEnd"/>
            <w:r w:rsidR="00152673">
              <w:rPr>
                <w:rFonts w:ascii="Arial" w:hAnsi="Arial"/>
                <w:sz w:val="20"/>
              </w:rPr>
              <w:t xml:space="preserve"> </w:t>
            </w:r>
            <w:r w:rsidR="0038251D">
              <w:rPr>
                <w:rFonts w:ascii="Arial" w:hAnsi="Arial" w:cs="Arial"/>
                <w:sz w:val="20"/>
                <w:szCs w:val="20"/>
              </w:rPr>
              <w:t xml:space="preserve">a fine </w:t>
            </w:r>
            <w:proofErr w:type="spellStart"/>
            <w:r w:rsidR="0038251D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="0038251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A3F87">
              <w:rPr>
                <w:rFonts w:ascii="Arial" w:hAnsi="Arial" w:cs="Arial"/>
                <w:sz w:val="20"/>
                <w:szCs w:val="20"/>
              </w:rPr>
              <w:t>3</w:t>
            </w:r>
            <w:r w:rsidR="000F2944">
              <w:rPr>
                <w:rFonts w:ascii="Arial" w:hAnsi="Arial" w:cs="Arial"/>
                <w:sz w:val="20"/>
                <w:szCs w:val="20"/>
                <w:lang w:val="en-US"/>
              </w:rPr>
              <w:t>%</w:t>
            </w:r>
            <w:r w:rsidR="003A5353" w:rsidRPr="765ECE77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="00B24EE8" w:rsidRPr="009D3BA7">
              <w:rPr>
                <w:rFonts w:ascii="Arial" w:hAnsi="Arial"/>
                <w:sz w:val="20"/>
              </w:rPr>
              <w:t>off</w:t>
            </w:r>
            <w:proofErr w:type="spellEnd"/>
            <w:r w:rsidR="00B24EE8"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="00B24EE8" w:rsidRPr="009D3BA7">
              <w:rPr>
                <w:rFonts w:ascii="Arial" w:hAnsi="Arial"/>
                <w:sz w:val="20"/>
              </w:rPr>
              <w:t>the</w:t>
            </w:r>
            <w:proofErr w:type="spellEnd"/>
            <w:r w:rsidR="00B24EE8"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="00B24EE8" w:rsidRPr="009D3BA7">
              <w:rPr>
                <w:rFonts w:ascii="Arial" w:hAnsi="Arial"/>
                <w:sz w:val="20"/>
              </w:rPr>
              <w:t>Contract</w:t>
            </w:r>
            <w:proofErr w:type="spellEnd"/>
            <w:r w:rsidR="00B24EE8"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="00B24EE8" w:rsidRPr="009D3BA7">
              <w:rPr>
                <w:rFonts w:ascii="Arial" w:hAnsi="Arial"/>
                <w:sz w:val="20"/>
              </w:rPr>
              <w:t>price</w:t>
            </w:r>
            <w:proofErr w:type="spellEnd"/>
            <w:r w:rsidR="00B24EE8"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="00B24EE8" w:rsidRPr="009D3BA7">
              <w:rPr>
                <w:rFonts w:ascii="Arial" w:hAnsi="Arial"/>
                <w:sz w:val="20"/>
              </w:rPr>
              <w:t>in</w:t>
            </w:r>
            <w:proofErr w:type="spellEnd"/>
            <w:r w:rsidR="00B24EE8" w:rsidRPr="009D3BA7">
              <w:rPr>
                <w:rFonts w:ascii="Arial" w:hAnsi="Arial"/>
                <w:sz w:val="20"/>
              </w:rPr>
              <w:t xml:space="preserve"> EUR, </w:t>
            </w:r>
            <w:proofErr w:type="spellStart"/>
            <w:r w:rsidR="00B24EE8" w:rsidRPr="009D3BA7">
              <w:rPr>
                <w:rFonts w:ascii="Arial" w:hAnsi="Arial"/>
                <w:sz w:val="20"/>
              </w:rPr>
              <w:t>excluding</w:t>
            </w:r>
            <w:proofErr w:type="spellEnd"/>
            <w:r w:rsidR="00B24EE8" w:rsidRPr="009D3BA7">
              <w:rPr>
                <w:rFonts w:ascii="Arial" w:hAnsi="Arial"/>
                <w:sz w:val="20"/>
              </w:rPr>
              <w:t xml:space="preserve"> VAT</w:t>
            </w:r>
            <w:r w:rsidR="00152673">
              <w:rPr>
                <w:rFonts w:ascii="Arial" w:hAnsi="Arial"/>
                <w:sz w:val="20"/>
              </w:rPr>
              <w:t>.</w:t>
            </w:r>
          </w:p>
        </w:tc>
      </w:tr>
      <w:tr w:rsidR="007D373E" w14:paraId="23C52223" w14:textId="77777777" w:rsidTr="00456146">
        <w:trPr>
          <w:trHeight w:val="301"/>
        </w:trPr>
        <w:tc>
          <w:tcPr>
            <w:tcW w:w="3681" w:type="dxa"/>
          </w:tcPr>
          <w:p w14:paraId="7CBBF5D5" w14:textId="349FCEB1" w:rsidR="007D373E" w:rsidRPr="00E247F1" w:rsidRDefault="00654ED0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9D3BA7">
              <w:t>Restrictions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on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the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object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of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negotiations</w:t>
            </w:r>
            <w:proofErr w:type="spellEnd"/>
          </w:p>
        </w:tc>
        <w:tc>
          <w:tcPr>
            <w:tcW w:w="5947" w:type="dxa"/>
          </w:tcPr>
          <w:p w14:paraId="7A3DA0D6" w14:textId="7C91AB63" w:rsidR="00310DFA" w:rsidRDefault="00EF2B26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Negotiations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will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not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be </w:t>
            </w:r>
            <w:proofErr w:type="spellStart"/>
            <w:r w:rsidRPr="009D3BA7">
              <w:rPr>
                <w:rFonts w:ascii="Arial" w:hAnsi="Arial"/>
                <w:sz w:val="20"/>
              </w:rPr>
              <w:t>conducted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during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procurement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due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to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following</w:t>
            </w:r>
            <w:proofErr w:type="spellEnd"/>
            <w:r w:rsidR="00310DFA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95029EE" w14:textId="1AD0FD2C" w:rsidR="00310DFA" w:rsidRDefault="00462D73" w:rsidP="00654ED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terms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and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conditions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set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out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in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clause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47.2 </w:t>
            </w:r>
            <w:proofErr w:type="spellStart"/>
            <w:r w:rsidRPr="009D3BA7">
              <w:rPr>
                <w:rFonts w:ascii="Arial" w:hAnsi="Arial"/>
                <w:sz w:val="20"/>
              </w:rPr>
              <w:t>of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GPC</w:t>
            </w:r>
            <w:r w:rsidR="00310DFA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0365506E" w14:textId="70F4CE65" w:rsidR="00310DFA" w:rsidRDefault="007F0BEB" w:rsidP="00654ED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Annex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to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SPC ‘</w:t>
            </w:r>
            <w:proofErr w:type="spellStart"/>
            <w:r w:rsidRPr="009D3BA7">
              <w:rPr>
                <w:rFonts w:ascii="Arial" w:hAnsi="Arial"/>
                <w:sz w:val="20"/>
              </w:rPr>
              <w:t>Technical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specifications</w:t>
            </w:r>
            <w:proofErr w:type="spellEnd"/>
            <w:r w:rsidRPr="009D3BA7">
              <w:rPr>
                <w:rFonts w:ascii="Arial" w:hAnsi="Arial"/>
                <w:sz w:val="20"/>
              </w:rPr>
              <w:t>’</w:t>
            </w:r>
            <w:r w:rsidR="00310DFA" w:rsidRPr="006E63EC">
              <w:rPr>
                <w:rFonts w:ascii="Arial" w:hAnsi="Arial" w:cs="Arial"/>
                <w:sz w:val="20"/>
                <w:szCs w:val="20"/>
              </w:rPr>
              <w:t xml:space="preserve">: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772668294"/>
                <w:placeholder>
                  <w:docPart w:val="ADC9CD6DAB1147F2AC9195530747686D"/>
                </w:placeholder>
              </w:sdtPr>
              <w:sdtContent>
                <w:sdt>
                  <w:sdtPr>
                    <w:rPr>
                      <w:rFonts w:ascii="Arial" w:hAnsi="Arial" w:cs="Arial"/>
                      <w:sz w:val="20"/>
                      <w:szCs w:val="20"/>
                    </w:rPr>
                    <w:id w:val="-1916927769"/>
                    <w:placeholder>
                      <w:docPart w:val="4E133AE755744E099A85726456E25A48"/>
                    </w:placeholder>
                  </w:sdtPr>
                  <w:sdtContent>
                    <w:r w:rsidR="009A3F87">
                      <w:rPr>
                        <w:rFonts w:ascii="Arial" w:hAnsi="Arial" w:cs="Arial"/>
                        <w:sz w:val="20"/>
                        <w:szCs w:val="20"/>
                        <w:lang w:val="en-US"/>
                      </w:rPr>
                      <w:t>3.1.;  4.1.</w:t>
                    </w:r>
                  </w:sdtContent>
                </w:sdt>
              </w:sdtContent>
            </w:sdt>
            <w:r w:rsidR="00310DFA" w:rsidRPr="00A97B89">
              <w:rPr>
                <w:rFonts w:ascii="Arial" w:hAnsi="Arial" w:cs="Arial"/>
                <w:i/>
                <w:iCs/>
                <w:sz w:val="20"/>
                <w:szCs w:val="20"/>
              </w:rPr>
              <w:t>;</w:t>
            </w:r>
          </w:p>
          <w:p w14:paraId="60CB2B94" w14:textId="5EA74857" w:rsidR="00310DFA" w:rsidRDefault="005343CF" w:rsidP="00654ED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general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part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of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Annex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to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SPC ‘</w:t>
            </w:r>
            <w:proofErr w:type="spellStart"/>
            <w:r w:rsidRPr="009D3BA7">
              <w:rPr>
                <w:rFonts w:ascii="Arial" w:hAnsi="Arial"/>
                <w:sz w:val="20"/>
              </w:rPr>
              <w:t>Draft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Contract</w:t>
            </w:r>
            <w:proofErr w:type="spellEnd"/>
            <w:r w:rsidRPr="009D3BA7">
              <w:rPr>
                <w:rFonts w:ascii="Arial" w:hAnsi="Arial"/>
                <w:sz w:val="20"/>
              </w:rPr>
              <w:t>’</w:t>
            </w:r>
            <w:r w:rsidR="00310DFA" w:rsidRPr="003470DA">
              <w:rPr>
                <w:rFonts w:ascii="Arial" w:hAnsi="Arial" w:cs="Arial"/>
                <w:sz w:val="20"/>
                <w:szCs w:val="20"/>
              </w:rPr>
              <w:t>:</w:t>
            </w:r>
            <w:r w:rsidR="00182A2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1D2EC6E" w14:textId="4205404E" w:rsidR="007D373E" w:rsidRPr="00E247F1" w:rsidRDefault="005D5F59" w:rsidP="00654ED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special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part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of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Annex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to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SPC ‘</w:t>
            </w:r>
            <w:proofErr w:type="spellStart"/>
            <w:r w:rsidRPr="009D3BA7">
              <w:rPr>
                <w:rFonts w:ascii="Arial" w:hAnsi="Arial"/>
                <w:sz w:val="20"/>
              </w:rPr>
              <w:t>Draft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Contract</w:t>
            </w:r>
            <w:proofErr w:type="spellEnd"/>
            <w:r w:rsidRPr="009D3BA7">
              <w:rPr>
                <w:rFonts w:ascii="Arial" w:hAnsi="Arial"/>
                <w:sz w:val="20"/>
              </w:rPr>
              <w:t>’</w:t>
            </w:r>
            <w:r w:rsidR="00310DFA">
              <w:rPr>
                <w:rFonts w:ascii="Arial" w:hAnsi="Arial" w:cs="Arial"/>
                <w:sz w:val="20"/>
                <w:szCs w:val="20"/>
              </w:rPr>
              <w:t>:</w:t>
            </w:r>
            <w:r w:rsidR="00182A2E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884785232"/>
                <w:placeholder>
                  <w:docPart w:val="7AA81755B8A247AD8C8D5515C092E040"/>
                </w:placeholder>
              </w:sdtPr>
              <w:sdtContent>
                <w:r w:rsidR="009A3F87">
                  <w:rPr>
                    <w:rFonts w:ascii="Arial" w:hAnsi="Arial" w:cs="Arial"/>
                    <w:sz w:val="20"/>
                    <w:szCs w:val="20"/>
                  </w:rPr>
                  <w:t>2.2.; 7.2.</w:t>
                </w:r>
              </w:sdtContent>
            </w:sdt>
          </w:p>
        </w:tc>
      </w:tr>
      <w:tr w:rsidR="00DD6411" w14:paraId="7B2519DB" w14:textId="77777777" w:rsidTr="00456146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456146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1E2854F8" w:rsidR="00DB31B3" w:rsidRPr="00DB31B3" w:rsidRDefault="005D5F59" w:rsidP="00DB31B3">
            <w:pPr>
              <w:pStyle w:val="Heading1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Contract</w:t>
            </w:r>
            <w:proofErr w:type="spellEnd"/>
          </w:p>
        </w:tc>
      </w:tr>
      <w:tr w:rsidR="009A5A80" w14:paraId="7FB59AB9" w14:textId="77777777" w:rsidTr="00456146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456146">
        <w:trPr>
          <w:trHeight w:val="301"/>
        </w:trPr>
        <w:tc>
          <w:tcPr>
            <w:tcW w:w="3681" w:type="dxa"/>
          </w:tcPr>
          <w:p w14:paraId="12C90E51" w14:textId="50450EE1" w:rsidR="009A5A80" w:rsidRPr="00E247F1" w:rsidRDefault="00F225F4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9D3BA7">
              <w:t>Contract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type</w:t>
            </w:r>
            <w:proofErr w:type="spellEnd"/>
          </w:p>
        </w:tc>
        <w:tc>
          <w:tcPr>
            <w:tcW w:w="5947" w:type="dxa"/>
          </w:tcPr>
          <w:p w14:paraId="4636ECD4" w14:textId="1DED0FF4" w:rsidR="002D7062" w:rsidRPr="009A3F87" w:rsidRDefault="007B44E4" w:rsidP="009A3F8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successful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supplier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shall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be </w:t>
            </w:r>
            <w:proofErr w:type="spellStart"/>
            <w:r w:rsidRPr="009D3BA7">
              <w:rPr>
                <w:rFonts w:ascii="Arial" w:hAnsi="Arial"/>
                <w:sz w:val="20"/>
              </w:rPr>
              <w:t>awarded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a </w:t>
            </w:r>
            <w:proofErr w:type="spellStart"/>
            <w:r w:rsidRPr="009D3BA7">
              <w:rPr>
                <w:rFonts w:ascii="Arial" w:hAnsi="Arial"/>
                <w:sz w:val="20"/>
              </w:rPr>
              <w:t>contract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for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321127520"/>
                <w:placeholder>
                  <w:docPart w:val="45B4F6B536AA428C8A4CFA13A528E9F0"/>
                </w:placeholder>
                <w:comboBox>
                  <w:listItem w:value="[Pasirinkite]"/>
                  <w:listItem w:displayText="the supply of Goods" w:value="the supply of Goods"/>
                  <w:listItem w:displayText="the provision of Services" w:value="the provision of Services"/>
                  <w:listItem w:displayText="the performance of Work" w:value="the performance of Work"/>
                </w:comboBox>
              </w:sdtPr>
              <w:sdtContent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the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provision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of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Services</w:t>
                </w:r>
                <w:proofErr w:type="spellEnd"/>
              </w:sdtContent>
            </w:sdt>
            <w:r w:rsidR="00046C07"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549A1AA6" w14:textId="77777777" w:rsidTr="00456146">
        <w:trPr>
          <w:trHeight w:val="301"/>
        </w:trPr>
        <w:tc>
          <w:tcPr>
            <w:tcW w:w="3681" w:type="dxa"/>
          </w:tcPr>
          <w:p w14:paraId="3E3BD0EB" w14:textId="1BDD2CE0" w:rsidR="009A5A80" w:rsidRPr="00E247F1" w:rsidRDefault="006E7EBD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9D3BA7">
              <w:t>Draft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Contract</w:t>
            </w:r>
            <w:proofErr w:type="spellEnd"/>
          </w:p>
        </w:tc>
        <w:tc>
          <w:tcPr>
            <w:tcW w:w="5947" w:type="dxa"/>
          </w:tcPr>
          <w:p w14:paraId="17CAA7F5" w14:textId="7FBA0209" w:rsidR="009A5A80" w:rsidRPr="006E7EBD" w:rsidRDefault="00F9706A" w:rsidP="009A3F8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This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procurement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includes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a </w:t>
            </w:r>
            <w:proofErr w:type="spellStart"/>
            <w:r w:rsidRPr="009D3BA7">
              <w:rPr>
                <w:rFonts w:ascii="Arial" w:hAnsi="Arial"/>
                <w:sz w:val="20"/>
              </w:rPr>
              <w:t>Draft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Contract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(</w:t>
            </w:r>
            <w:proofErr w:type="spellStart"/>
            <w:r w:rsidRPr="009D3BA7">
              <w:rPr>
                <w:rFonts w:ascii="Arial" w:hAnsi="Arial"/>
                <w:sz w:val="20"/>
              </w:rPr>
              <w:t>Annex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to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SPC ‘</w:t>
            </w:r>
            <w:proofErr w:type="spellStart"/>
            <w:r w:rsidRPr="009D3BA7">
              <w:rPr>
                <w:rFonts w:ascii="Arial" w:hAnsi="Arial"/>
                <w:sz w:val="20"/>
              </w:rPr>
              <w:t>Draft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Contract</w:t>
            </w:r>
            <w:proofErr w:type="spellEnd"/>
            <w:r w:rsidRPr="009D3BA7">
              <w:rPr>
                <w:rFonts w:ascii="Arial" w:hAnsi="Arial"/>
                <w:sz w:val="20"/>
              </w:rPr>
              <w:t>’)</w:t>
            </w:r>
          </w:p>
        </w:tc>
      </w:tr>
      <w:tr w:rsidR="009A5A80" w14:paraId="2FF2346C" w14:textId="77777777" w:rsidTr="00456146">
        <w:trPr>
          <w:trHeight w:val="301"/>
        </w:trPr>
        <w:tc>
          <w:tcPr>
            <w:tcW w:w="3681" w:type="dxa"/>
          </w:tcPr>
          <w:p w14:paraId="39EA5CFE" w14:textId="5643F340" w:rsidR="009A5A80" w:rsidRPr="00E247F1" w:rsidRDefault="006D676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9D3BA7">
              <w:t>Contract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price</w:t>
            </w:r>
            <w:proofErr w:type="spellEnd"/>
          </w:p>
        </w:tc>
        <w:tc>
          <w:tcPr>
            <w:tcW w:w="5947" w:type="dxa"/>
          </w:tcPr>
          <w:p w14:paraId="5697A21C" w14:textId="6F197CFC" w:rsidR="00DF164E" w:rsidRPr="00124261" w:rsidRDefault="00F741A9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Contract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shall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be </w:t>
            </w:r>
            <w:proofErr w:type="spellStart"/>
            <w:r w:rsidRPr="009D3BA7">
              <w:rPr>
                <w:rFonts w:ascii="Arial" w:hAnsi="Arial"/>
                <w:sz w:val="20"/>
              </w:rPr>
              <w:t>concluded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with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successful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supplier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in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respect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of</w:t>
            </w:r>
            <w:proofErr w:type="spellEnd"/>
            <w:r w:rsidR="00DF164E" w:rsidRPr="00124261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  <w:p w14:paraId="6EFE6193" w14:textId="7A6E393A" w:rsidR="009A5A80" w:rsidRPr="009A3F87" w:rsidRDefault="00514272" w:rsidP="009A3F87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maximum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value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of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Contract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– EUR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4E3D77CA78964FF7BBAD56EC3E5E2CFC"/>
                </w:placeholder>
                <w:text/>
              </w:sdtPr>
              <w:sdtContent>
                <w:r w:rsidR="009A3F87">
                  <w:rPr>
                    <w:rFonts w:ascii="Arial" w:hAnsi="Arial" w:cs="Arial"/>
                    <w:bCs/>
                    <w:sz w:val="20"/>
                    <w:szCs w:val="20"/>
                  </w:rPr>
                  <w:t>300 000,00</w:t>
                </w:r>
              </w:sdtContent>
            </w:sdt>
            <w:r w:rsidRPr="009D3BA7">
              <w:rPr>
                <w:rFonts w:ascii="Arial" w:hAnsi="Arial"/>
                <w:sz w:val="20"/>
              </w:rPr>
              <w:t xml:space="preserve">, </w:t>
            </w:r>
            <w:proofErr w:type="spellStart"/>
            <w:r w:rsidRPr="009D3BA7">
              <w:rPr>
                <w:rFonts w:ascii="Arial" w:hAnsi="Arial"/>
                <w:sz w:val="20"/>
              </w:rPr>
              <w:t>excluding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VAT</w:t>
            </w:r>
            <w:r w:rsidR="00DF164E" w:rsidRPr="00124261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74469ADB" w14:textId="77777777" w:rsidTr="00456146">
        <w:trPr>
          <w:trHeight w:val="301"/>
        </w:trPr>
        <w:tc>
          <w:tcPr>
            <w:tcW w:w="3681" w:type="dxa"/>
          </w:tcPr>
          <w:p w14:paraId="012568E0" w14:textId="4C9B41CC" w:rsidR="009A5A80" w:rsidRPr="00E247F1" w:rsidRDefault="00870EA1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9D3BA7">
              <w:t>Assurance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of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Contract</w:t>
            </w:r>
            <w:proofErr w:type="spellEnd"/>
            <w:r w:rsidRPr="009D3BA7">
              <w:t xml:space="preserve"> </w:t>
            </w:r>
            <w:proofErr w:type="spellStart"/>
            <w:r w:rsidR="00EC788E">
              <w:t>s</w:t>
            </w:r>
            <w:r w:rsidRPr="009D3BA7">
              <w:t>ecurity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by</w:t>
            </w:r>
            <w:proofErr w:type="spellEnd"/>
            <w:r w:rsidRPr="009D3BA7">
              <w:t xml:space="preserve"> a bank </w:t>
            </w:r>
            <w:proofErr w:type="spellStart"/>
            <w:r w:rsidRPr="009D3BA7">
              <w:t>guarantee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or</w:t>
            </w:r>
            <w:proofErr w:type="spellEnd"/>
            <w:r w:rsidRPr="009D3BA7">
              <w:t xml:space="preserve"> a </w:t>
            </w:r>
            <w:proofErr w:type="spellStart"/>
            <w:r w:rsidRPr="009D3BA7">
              <w:t>surety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bond</w:t>
            </w:r>
            <w:proofErr w:type="spellEnd"/>
          </w:p>
        </w:tc>
        <w:tc>
          <w:tcPr>
            <w:tcW w:w="5947" w:type="dxa"/>
          </w:tcPr>
          <w:p w14:paraId="1335067D" w14:textId="2EE77F52" w:rsidR="009A5A80" w:rsidRPr="00E247F1" w:rsidRDefault="0000000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7360B5BFC81C4B0DA261F981B80848C2"/>
                </w:placeholder>
                <w:comboBox>
                  <w:listItem w:value="[Pasirinkite]"/>
                  <w:listItem w:displayText="Applies. The requirements for the Contract Security and its provision are set out in the Contract." w:value="Taikoma. Reikalavimai Sutarties įvykdymo užtikrinimui ir jo pateikimui nustatyti Sutartyje."/>
                  <w:listItem w:displayText="Does not apply." w:value="Netaikoma."/>
                </w:comboBox>
              </w:sdtPr>
              <w:sdtContent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Does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not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apply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>.</w:t>
                </w:r>
              </w:sdtContent>
            </w:sdt>
          </w:p>
        </w:tc>
      </w:tr>
      <w:tr w:rsidR="009A5A80" w14:paraId="0704C314" w14:textId="77777777" w:rsidTr="00456146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456146">
        <w:trPr>
          <w:trHeight w:val="301"/>
        </w:trPr>
        <w:tc>
          <w:tcPr>
            <w:tcW w:w="9628" w:type="dxa"/>
            <w:gridSpan w:val="2"/>
          </w:tcPr>
          <w:p w14:paraId="5DFA03FC" w14:textId="606BA3B3" w:rsidR="00EB7023" w:rsidRPr="003005DF" w:rsidRDefault="003005DF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3005DF">
              <w:rPr>
                <w:rFonts w:ascii="Arial" w:hAnsi="Arial" w:cs="Arial"/>
                <w:b/>
                <w:bCs/>
                <w:sz w:val="20"/>
                <w:szCs w:val="20"/>
              </w:rPr>
              <w:t>Annexes</w:t>
            </w:r>
            <w:proofErr w:type="spellEnd"/>
            <w:r w:rsidRPr="003005D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to </w:t>
            </w:r>
            <w:proofErr w:type="spellStart"/>
            <w:r w:rsidRPr="003005DF">
              <w:rPr>
                <w:rFonts w:ascii="Arial" w:hAnsi="Arial" w:cs="Arial"/>
                <w:b/>
                <w:bCs/>
                <w:sz w:val="20"/>
                <w:szCs w:val="20"/>
              </w:rPr>
              <w:t>the</w:t>
            </w:r>
            <w:proofErr w:type="spellEnd"/>
            <w:r w:rsidRPr="003005D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SPC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B54D34" w14:paraId="7E5B145E" w14:textId="77777777" w:rsidTr="00456146">
        <w:trPr>
          <w:trHeight w:val="301"/>
        </w:trPr>
        <w:tc>
          <w:tcPr>
            <w:tcW w:w="9628" w:type="dxa"/>
            <w:gridSpan w:val="2"/>
          </w:tcPr>
          <w:p w14:paraId="3C4A02D2" w14:textId="1725838B" w:rsidR="00B54D34" w:rsidRPr="002459F5" w:rsidRDefault="00826B88" w:rsidP="00654ED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Requirements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for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suppliers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(</w:t>
            </w:r>
            <w:proofErr w:type="spellStart"/>
            <w:r w:rsidRPr="009D3BA7">
              <w:rPr>
                <w:rFonts w:ascii="Arial" w:hAnsi="Arial"/>
                <w:sz w:val="20"/>
              </w:rPr>
              <w:t>grounds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for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exclusion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, </w:t>
            </w:r>
            <w:proofErr w:type="spellStart"/>
            <w:r w:rsidRPr="009D3BA7">
              <w:rPr>
                <w:rFonts w:ascii="Arial" w:hAnsi="Arial"/>
                <w:sz w:val="20"/>
              </w:rPr>
              <w:t>qualification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requirements</w:t>
            </w:r>
            <w:proofErr w:type="spellEnd"/>
            <w:r w:rsidR="001F2B74" w:rsidRPr="002459F5">
              <w:rPr>
                <w:rFonts w:ascii="Arial" w:hAnsi="Arial" w:cs="Arial"/>
                <w:sz w:val="20"/>
                <w:szCs w:val="20"/>
              </w:rPr>
              <w:t>);</w:t>
            </w:r>
          </w:p>
        </w:tc>
      </w:tr>
      <w:tr w:rsidR="00B54D34" w14:paraId="30B99024" w14:textId="77777777" w:rsidTr="00456146">
        <w:trPr>
          <w:trHeight w:val="301"/>
        </w:trPr>
        <w:tc>
          <w:tcPr>
            <w:tcW w:w="9628" w:type="dxa"/>
            <w:gridSpan w:val="2"/>
          </w:tcPr>
          <w:p w14:paraId="3DACFED9" w14:textId="294C7F33" w:rsidR="00B54D34" w:rsidRPr="002459F5" w:rsidRDefault="00F84DFC" w:rsidP="00654ED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Sustainable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procurement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requirements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for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procurement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object</w:t>
            </w:r>
            <w:proofErr w:type="spellEnd"/>
            <w:r w:rsidR="00716B1C" w:rsidRPr="008A626C">
              <w:rPr>
                <w:rFonts w:ascii="Arial" w:hAnsi="Arial" w:cs="Arial"/>
                <w:sz w:val="20"/>
                <w:szCs w:val="20"/>
              </w:rPr>
              <w:t xml:space="preserve">; </w:t>
            </w:r>
          </w:p>
        </w:tc>
      </w:tr>
      <w:tr w:rsidR="00B54D34" w14:paraId="6EC512B1" w14:textId="77777777" w:rsidTr="00456146">
        <w:trPr>
          <w:trHeight w:val="301"/>
        </w:trPr>
        <w:tc>
          <w:tcPr>
            <w:tcW w:w="9628" w:type="dxa"/>
            <w:gridSpan w:val="2"/>
          </w:tcPr>
          <w:p w14:paraId="12695A97" w14:textId="7F71CDE2" w:rsidR="00B54D34" w:rsidRPr="0012750D" w:rsidRDefault="00F41873" w:rsidP="00654ED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12750D">
              <w:rPr>
                <w:rFonts w:ascii="Arial" w:hAnsi="Arial"/>
                <w:sz w:val="20"/>
              </w:rPr>
              <w:t>Technical</w:t>
            </w:r>
            <w:proofErr w:type="spellEnd"/>
            <w:r w:rsidRPr="0012750D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12750D">
              <w:rPr>
                <w:rFonts w:ascii="Arial" w:hAnsi="Arial"/>
                <w:sz w:val="20"/>
              </w:rPr>
              <w:t>specification</w:t>
            </w:r>
            <w:proofErr w:type="spellEnd"/>
            <w:r w:rsidR="00191CDA" w:rsidRPr="0012750D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35F6766" w14:textId="77777777" w:rsidTr="00456146">
        <w:trPr>
          <w:trHeight w:val="301"/>
        </w:trPr>
        <w:tc>
          <w:tcPr>
            <w:tcW w:w="9628" w:type="dxa"/>
            <w:gridSpan w:val="2"/>
          </w:tcPr>
          <w:p w14:paraId="2A64AD77" w14:textId="22C04B16" w:rsidR="00B54D34" w:rsidRPr="0012750D" w:rsidRDefault="0071434F" w:rsidP="00654ED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12750D">
              <w:rPr>
                <w:rFonts w:ascii="Arial" w:hAnsi="Arial"/>
                <w:sz w:val="20"/>
              </w:rPr>
              <w:t>Methodology</w:t>
            </w:r>
            <w:proofErr w:type="spellEnd"/>
            <w:r w:rsidRPr="0012750D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12750D">
              <w:rPr>
                <w:rFonts w:ascii="Arial" w:hAnsi="Arial"/>
                <w:sz w:val="20"/>
              </w:rPr>
              <w:t>for</w:t>
            </w:r>
            <w:proofErr w:type="spellEnd"/>
            <w:r w:rsidRPr="0012750D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12750D">
              <w:rPr>
                <w:rFonts w:ascii="Arial" w:hAnsi="Arial"/>
                <w:sz w:val="20"/>
              </w:rPr>
              <w:t>evaluating</w:t>
            </w:r>
            <w:proofErr w:type="spellEnd"/>
            <w:r w:rsidRPr="0012750D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12750D">
              <w:rPr>
                <w:rFonts w:ascii="Arial" w:hAnsi="Arial"/>
                <w:sz w:val="20"/>
              </w:rPr>
              <w:t>economic</w:t>
            </w:r>
            <w:proofErr w:type="spellEnd"/>
            <w:r w:rsidRPr="0012750D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12750D">
              <w:rPr>
                <w:rFonts w:ascii="Arial" w:hAnsi="Arial"/>
                <w:sz w:val="20"/>
              </w:rPr>
              <w:t>advantage</w:t>
            </w:r>
            <w:proofErr w:type="spellEnd"/>
            <w:r w:rsidR="00113F8B" w:rsidRPr="0012750D">
              <w:rPr>
                <w:rFonts w:ascii="Arial" w:hAnsi="Arial" w:cs="Arial"/>
                <w:sz w:val="20"/>
                <w:szCs w:val="20"/>
              </w:rPr>
              <w:t xml:space="preserve">; </w:t>
            </w:r>
          </w:p>
        </w:tc>
      </w:tr>
      <w:tr w:rsidR="00B54D34" w14:paraId="096CD5B3" w14:textId="77777777" w:rsidTr="00456146">
        <w:trPr>
          <w:trHeight w:val="301"/>
        </w:trPr>
        <w:tc>
          <w:tcPr>
            <w:tcW w:w="9628" w:type="dxa"/>
            <w:gridSpan w:val="2"/>
          </w:tcPr>
          <w:p w14:paraId="1B64E9DF" w14:textId="079AB6D1" w:rsidR="00B54D34" w:rsidRPr="00E247F1" w:rsidRDefault="00000000" w:rsidP="00654ED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40522639"/>
                <w:placeholder>
                  <w:docPart w:val="9FB2AC9F91EA4B4EB9B7F679EA946314"/>
                </w:placeholder>
                <w:comboBox>
                  <w:listItem w:value="[Pasirinkite]"/>
                  <w:listItem w:displayText="Draft Contract" w:value="Draft Contract"/>
                  <w:listItem w:displayText="Proposed terms and conditions of the Contract" w:value="Proposed terms and conditions of the Contract"/>
                </w:comboBox>
              </w:sdtPr>
              <w:sdtContent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Draft</w:t>
                </w:r>
                <w:proofErr w:type="spellEnd"/>
                <w:r w:rsidR="009A3F8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3F87">
                  <w:rPr>
                    <w:rFonts w:ascii="Arial" w:hAnsi="Arial" w:cs="Arial"/>
                    <w:sz w:val="20"/>
                    <w:szCs w:val="20"/>
                  </w:rPr>
                  <w:t>Contract</w:t>
                </w:r>
                <w:proofErr w:type="spellEnd"/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456146">
        <w:trPr>
          <w:trHeight w:val="301"/>
        </w:trPr>
        <w:tc>
          <w:tcPr>
            <w:tcW w:w="9628" w:type="dxa"/>
            <w:gridSpan w:val="2"/>
          </w:tcPr>
          <w:p w14:paraId="4BA4497E" w14:textId="116A7652" w:rsidR="00B54D34" w:rsidRPr="00E247F1" w:rsidRDefault="00B52384" w:rsidP="00654ED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Tender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form</w:t>
            </w:r>
            <w:proofErr w:type="spellEnd"/>
            <w:r w:rsidR="000320F2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0320F2" w14:paraId="01AE82E4" w14:textId="77777777" w:rsidTr="00456146">
        <w:trPr>
          <w:trHeight w:val="301"/>
        </w:trPr>
        <w:tc>
          <w:tcPr>
            <w:tcW w:w="9628" w:type="dxa"/>
            <w:gridSpan w:val="2"/>
          </w:tcPr>
          <w:p w14:paraId="4D1D8CC7" w14:textId="15FB4E98" w:rsidR="000320F2" w:rsidRDefault="00B31909" w:rsidP="00654ED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Questions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form</w:t>
            </w:r>
            <w:proofErr w:type="spellEnd"/>
            <w:r w:rsidR="00BC61D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456146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456146">
        <w:trPr>
          <w:trHeight w:val="301"/>
        </w:trPr>
        <w:tc>
          <w:tcPr>
            <w:tcW w:w="9628" w:type="dxa"/>
            <w:gridSpan w:val="2"/>
          </w:tcPr>
          <w:p w14:paraId="337FA577" w14:textId="0FAE0120" w:rsidR="000320F2" w:rsidRDefault="00EC0DD3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b/>
                <w:sz w:val="20"/>
              </w:rPr>
              <w:t>Documents</w:t>
            </w:r>
            <w:proofErr w:type="spellEnd"/>
            <w:r w:rsidRPr="009D3BA7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b/>
                <w:sz w:val="20"/>
              </w:rPr>
              <w:t>and</w:t>
            </w:r>
            <w:proofErr w:type="spellEnd"/>
            <w:r w:rsidRPr="009D3BA7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b/>
                <w:sz w:val="20"/>
              </w:rPr>
              <w:t>forms</w:t>
            </w:r>
            <w:proofErr w:type="spellEnd"/>
            <w:r w:rsidRPr="009D3BA7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b/>
                <w:sz w:val="20"/>
              </w:rPr>
              <w:t>which</w:t>
            </w:r>
            <w:proofErr w:type="spellEnd"/>
            <w:r w:rsidRPr="009D3BA7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b/>
                <w:sz w:val="20"/>
              </w:rPr>
              <w:t>must</w:t>
            </w:r>
            <w:proofErr w:type="spellEnd"/>
            <w:r w:rsidRPr="009D3BA7">
              <w:rPr>
                <w:rFonts w:ascii="Arial" w:hAnsi="Arial"/>
                <w:b/>
                <w:sz w:val="20"/>
              </w:rPr>
              <w:t xml:space="preserve"> be </w:t>
            </w:r>
            <w:proofErr w:type="spellStart"/>
            <w:r w:rsidRPr="009D3BA7">
              <w:rPr>
                <w:rFonts w:ascii="Arial" w:hAnsi="Arial"/>
                <w:b/>
                <w:sz w:val="20"/>
              </w:rPr>
              <w:t>completed</w:t>
            </w:r>
            <w:proofErr w:type="spellEnd"/>
            <w:r w:rsidRPr="009D3BA7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b/>
                <w:sz w:val="20"/>
              </w:rPr>
              <w:t>and</w:t>
            </w:r>
            <w:proofErr w:type="spellEnd"/>
            <w:r w:rsidRPr="009D3BA7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b/>
                <w:sz w:val="20"/>
              </w:rPr>
              <w:t>submitted</w:t>
            </w:r>
            <w:proofErr w:type="spellEnd"/>
            <w:r w:rsidRPr="009D3BA7">
              <w:rPr>
                <w:rFonts w:ascii="Arial" w:hAnsi="Arial"/>
                <w:b/>
                <w:sz w:val="20"/>
              </w:rPr>
              <w:t xml:space="preserve"> to </w:t>
            </w:r>
            <w:proofErr w:type="spellStart"/>
            <w:r w:rsidRPr="009D3BA7">
              <w:rPr>
                <w:rFonts w:ascii="Arial" w:hAnsi="Arial"/>
                <w:b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="00CF2D66">
              <w:rPr>
                <w:rFonts w:ascii="Arial" w:hAnsi="Arial"/>
                <w:b/>
                <w:sz w:val="20"/>
              </w:rPr>
              <w:t>Procuring</w:t>
            </w:r>
            <w:proofErr w:type="spellEnd"/>
            <w:r w:rsidR="00CF2D66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="00CF2D66">
              <w:rPr>
                <w:rFonts w:ascii="Arial" w:hAnsi="Arial"/>
                <w:b/>
                <w:sz w:val="20"/>
              </w:rPr>
              <w:t>Entity</w:t>
            </w:r>
            <w:proofErr w:type="spellEnd"/>
            <w:r w:rsidRPr="009D3BA7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b/>
                <w:sz w:val="20"/>
              </w:rPr>
              <w:t>upon</w:t>
            </w:r>
            <w:proofErr w:type="spellEnd"/>
            <w:r w:rsidRPr="009D3BA7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b/>
                <w:sz w:val="20"/>
              </w:rPr>
              <w:t>request</w:t>
            </w:r>
            <w:proofErr w:type="spellEnd"/>
            <w:r w:rsidR="00036920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456146">
        <w:trPr>
          <w:trHeight w:val="301"/>
        </w:trPr>
        <w:tc>
          <w:tcPr>
            <w:tcW w:w="9628" w:type="dxa"/>
            <w:gridSpan w:val="2"/>
          </w:tcPr>
          <w:p w14:paraId="5AB8783C" w14:textId="3540310E" w:rsidR="000320F2" w:rsidRPr="00ED5C40" w:rsidRDefault="00284DE0" w:rsidP="00590AB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Details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of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the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s</w:t>
            </w:r>
            <w:r w:rsidR="0063623E" w:rsidRPr="009D3BA7">
              <w:rPr>
                <w:rFonts w:ascii="Arial" w:hAnsi="Arial"/>
                <w:sz w:val="20"/>
              </w:rPr>
              <w:t>upplier’s</w:t>
            </w:r>
            <w:proofErr w:type="spellEnd"/>
            <w:r w:rsidR="0063623E"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="0063623E" w:rsidRPr="009D3BA7">
              <w:rPr>
                <w:rFonts w:ascii="Arial" w:hAnsi="Arial"/>
                <w:sz w:val="20"/>
              </w:rPr>
              <w:t>company</w:t>
            </w:r>
            <w:proofErr w:type="spellEnd"/>
            <w:r w:rsidR="0063623E"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="0063623E" w:rsidRPr="009D3BA7">
              <w:rPr>
                <w:rFonts w:ascii="Arial" w:hAnsi="Arial"/>
                <w:sz w:val="20"/>
              </w:rPr>
              <w:t>and</w:t>
            </w:r>
            <w:proofErr w:type="spellEnd"/>
            <w:r w:rsidR="0063623E"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="0063623E" w:rsidRPr="009D3BA7">
              <w:rPr>
                <w:rFonts w:ascii="Arial" w:hAnsi="Arial"/>
                <w:sz w:val="20"/>
              </w:rPr>
              <w:t>other</w:t>
            </w:r>
            <w:proofErr w:type="spellEnd"/>
            <w:r w:rsidR="0063623E"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="0063623E" w:rsidRPr="009D3BA7">
              <w:rPr>
                <w:rFonts w:ascii="Arial" w:hAnsi="Arial"/>
                <w:sz w:val="20"/>
              </w:rPr>
              <w:t>information</w:t>
            </w:r>
            <w:proofErr w:type="spellEnd"/>
            <w:r w:rsidR="00647519" w:rsidRPr="00ED5C40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0320F2" w14:paraId="7D05370D" w14:textId="77777777" w:rsidTr="00456146">
        <w:trPr>
          <w:trHeight w:val="301"/>
        </w:trPr>
        <w:tc>
          <w:tcPr>
            <w:tcW w:w="9628" w:type="dxa"/>
            <w:gridSpan w:val="2"/>
          </w:tcPr>
          <w:p w14:paraId="4FC2BE23" w14:textId="1294ED56" w:rsidR="000320F2" w:rsidRDefault="000814C7" w:rsidP="00590AB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K</w:t>
            </w:r>
            <w:r w:rsidRPr="009D3BA7">
              <w:rPr>
                <w:rFonts w:ascii="Arial" w:hAnsi="Arial"/>
                <w:sz w:val="20"/>
              </w:rPr>
              <w:t>now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Y</w:t>
            </w:r>
            <w:r w:rsidRPr="009D3BA7">
              <w:rPr>
                <w:rFonts w:ascii="Arial" w:hAnsi="Arial"/>
                <w:sz w:val="20"/>
              </w:rPr>
              <w:t>our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B</w:t>
            </w:r>
            <w:r w:rsidRPr="009D3BA7">
              <w:rPr>
                <w:rFonts w:ascii="Arial" w:hAnsi="Arial"/>
                <w:sz w:val="20"/>
              </w:rPr>
              <w:t>usiness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P</w:t>
            </w:r>
            <w:r w:rsidRPr="009D3BA7">
              <w:rPr>
                <w:rFonts w:ascii="Arial" w:hAnsi="Arial"/>
                <w:sz w:val="20"/>
              </w:rPr>
              <w:t>artner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Q</w:t>
            </w:r>
            <w:r w:rsidRPr="009D3BA7">
              <w:rPr>
                <w:rFonts w:ascii="Arial" w:hAnsi="Arial"/>
                <w:sz w:val="20"/>
              </w:rPr>
              <w:t>uestionnaire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form</w:t>
            </w:r>
            <w:proofErr w:type="spellEnd"/>
            <w:r w:rsidR="008267E4">
              <w:rPr>
                <w:rFonts w:ascii="Arial" w:hAnsi="Arial" w:cs="Arial"/>
                <w:sz w:val="20"/>
                <w:szCs w:val="20"/>
              </w:rPr>
              <w:t>;</w:t>
            </w:r>
            <w:r w:rsidR="008267E4"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424D3567" w14:textId="77777777" w:rsidTr="00456146">
        <w:trPr>
          <w:trHeight w:val="301"/>
        </w:trPr>
        <w:tc>
          <w:tcPr>
            <w:tcW w:w="9628" w:type="dxa"/>
            <w:gridSpan w:val="2"/>
          </w:tcPr>
          <w:p w14:paraId="33F4682C" w14:textId="71784682" w:rsidR="00647519" w:rsidRDefault="00FC1355" w:rsidP="00590AB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List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form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of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ongoing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completed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contracts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that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are </w:t>
            </w:r>
            <w:proofErr w:type="spellStart"/>
            <w:r w:rsidRPr="009D3BA7">
              <w:rPr>
                <w:rFonts w:ascii="Arial" w:hAnsi="Arial"/>
                <w:sz w:val="20"/>
              </w:rPr>
              <w:t>being</w:t>
            </w:r>
            <w:proofErr w:type="spellEnd"/>
            <w:r w:rsidRPr="009D3BA7">
              <w:rPr>
                <w:rFonts w:ascii="Arial" w:hAnsi="Arial"/>
                <w:sz w:val="20"/>
              </w:rPr>
              <w:t>/</w:t>
            </w:r>
            <w:proofErr w:type="spellStart"/>
            <w:r w:rsidRPr="009D3BA7">
              <w:rPr>
                <w:rFonts w:ascii="Arial" w:hAnsi="Arial"/>
                <w:sz w:val="20"/>
              </w:rPr>
              <w:t>have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been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duly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performed</w:t>
            </w:r>
            <w:proofErr w:type="spellEnd"/>
            <w:r w:rsidR="00FA1682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352FD4BD" w14:textId="77777777" w:rsidTr="00456146">
        <w:trPr>
          <w:trHeight w:val="301"/>
        </w:trPr>
        <w:tc>
          <w:tcPr>
            <w:tcW w:w="9628" w:type="dxa"/>
            <w:gridSpan w:val="2"/>
          </w:tcPr>
          <w:p w14:paraId="262A05DE" w14:textId="12E04D3D" w:rsidR="00647519" w:rsidRDefault="00913FB9" w:rsidP="00590AB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Information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involvement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of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supplier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and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persons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controlling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it </w:t>
            </w:r>
            <w:proofErr w:type="spellStart"/>
            <w:r w:rsidRPr="009D3BA7">
              <w:rPr>
                <w:rFonts w:ascii="Arial" w:hAnsi="Arial"/>
                <w:sz w:val="20"/>
              </w:rPr>
              <w:t>in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construction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operation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of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an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unsafe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nuclear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power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plant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, </w:t>
            </w:r>
            <w:proofErr w:type="spellStart"/>
            <w:r w:rsidRPr="009D3BA7">
              <w:rPr>
                <w:rFonts w:ascii="Arial" w:hAnsi="Arial"/>
                <w:sz w:val="20"/>
              </w:rPr>
              <w:t>or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related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infrastructure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development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projects</w:t>
            </w:r>
            <w:proofErr w:type="spellEnd"/>
            <w:r w:rsidR="00E9293E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79D1B8A7" w14:textId="77777777" w:rsidTr="00456146">
        <w:trPr>
          <w:trHeight w:val="301"/>
        </w:trPr>
        <w:tc>
          <w:tcPr>
            <w:tcW w:w="9628" w:type="dxa"/>
            <w:gridSpan w:val="2"/>
          </w:tcPr>
          <w:p w14:paraId="5358340D" w14:textId="2E5ACD05" w:rsidR="00647519" w:rsidRDefault="00284874" w:rsidP="00590AB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Information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about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supplier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(</w:t>
            </w:r>
            <w:proofErr w:type="spellStart"/>
            <w:r w:rsidRPr="009D3BA7">
              <w:rPr>
                <w:rFonts w:ascii="Arial" w:hAnsi="Arial"/>
                <w:sz w:val="20"/>
              </w:rPr>
              <w:t>controlling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persons</w:t>
            </w:r>
            <w:proofErr w:type="spellEnd"/>
            <w:r w:rsidR="00FB0278" w:rsidRPr="008917B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</w:tr>
    </w:tbl>
    <w:p w14:paraId="7D7F78E9" w14:textId="66341B29" w:rsidR="002D71FC" w:rsidRPr="002A3341" w:rsidRDefault="002D71FC" w:rsidP="0015457E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705D2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EAD5E9" w14:textId="77777777" w:rsidR="00CC1D67" w:rsidRDefault="00CC1D67" w:rsidP="001C65C9">
      <w:pPr>
        <w:spacing w:after="0" w:line="240" w:lineRule="auto"/>
      </w:pPr>
      <w:r>
        <w:separator/>
      </w:r>
    </w:p>
  </w:endnote>
  <w:endnote w:type="continuationSeparator" w:id="0">
    <w:p w14:paraId="2CCC87E3" w14:textId="77777777" w:rsidR="00CC1D67" w:rsidRDefault="00CC1D67" w:rsidP="001C65C9">
      <w:pPr>
        <w:spacing w:after="0" w:line="240" w:lineRule="auto"/>
      </w:pPr>
      <w:r>
        <w:continuationSeparator/>
      </w:r>
    </w:p>
  </w:endnote>
  <w:endnote w:type="continuationNotice" w:id="1">
    <w:p w14:paraId="51F8ADAD" w14:textId="77777777" w:rsidR="00CC1D67" w:rsidRDefault="00CC1D6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214D72" w14:textId="77777777" w:rsidR="00CC1D67" w:rsidRDefault="00CC1D67" w:rsidP="001C65C9">
      <w:pPr>
        <w:spacing w:after="0" w:line="240" w:lineRule="auto"/>
      </w:pPr>
      <w:r>
        <w:separator/>
      </w:r>
    </w:p>
  </w:footnote>
  <w:footnote w:type="continuationSeparator" w:id="0">
    <w:p w14:paraId="58585AD9" w14:textId="77777777" w:rsidR="00CC1D67" w:rsidRDefault="00CC1D67" w:rsidP="001C65C9">
      <w:pPr>
        <w:spacing w:after="0" w:line="240" w:lineRule="auto"/>
      </w:pPr>
      <w:r>
        <w:continuationSeparator/>
      </w:r>
    </w:p>
  </w:footnote>
  <w:footnote w:type="continuationNotice" w:id="1">
    <w:p w14:paraId="7771651B" w14:textId="77777777" w:rsidR="00CC1D67" w:rsidRDefault="00CC1D6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812"/>
      <w:gridCol w:w="3826"/>
    </w:tblGrid>
    <w:tr w:rsidR="00C61B69" w:rsidRPr="00FD3EE6" w14:paraId="722A57E3" w14:textId="77777777" w:rsidTr="00284874">
      <w:trPr>
        <w:trHeight w:val="263"/>
      </w:trPr>
      <w:tc>
        <w:tcPr>
          <w:tcW w:w="5812" w:type="dxa"/>
        </w:tcPr>
        <w:p w14:paraId="129C3E3E" w14:textId="2E5FB311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</w:t>
          </w:r>
          <w:r w:rsidR="00284874">
            <w:rPr>
              <w:rFonts w:ascii="Arial" w:hAnsi="Arial" w:cs="Arial"/>
              <w:sz w:val="18"/>
              <w:szCs w:val="18"/>
            </w:rPr>
            <w:t>C</w:t>
          </w:r>
          <w:r w:rsidRPr="00FD3EE6">
            <w:rPr>
              <w:rFonts w:ascii="Arial" w:hAnsi="Arial" w:cs="Arial"/>
              <w:sz w:val="18"/>
              <w:szCs w:val="18"/>
            </w:rPr>
            <w:t xml:space="preserve"> (</w:t>
          </w:r>
          <w:proofErr w:type="spellStart"/>
          <w:r w:rsidR="00284874">
            <w:rPr>
              <w:rFonts w:ascii="Arial" w:hAnsi="Arial" w:cs="Arial"/>
              <w:sz w:val="18"/>
              <w:szCs w:val="18"/>
            </w:rPr>
            <w:t>Negotiated</w:t>
          </w:r>
          <w:proofErr w:type="spellEnd"/>
          <w:r w:rsidR="00284874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284874">
            <w:rPr>
              <w:rFonts w:ascii="Arial" w:hAnsi="Arial" w:cs="Arial"/>
              <w:sz w:val="18"/>
              <w:szCs w:val="18"/>
            </w:rPr>
            <w:t>procedure</w:t>
          </w:r>
          <w:proofErr w:type="spellEnd"/>
          <w:r w:rsidR="00284874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284874">
            <w:rPr>
              <w:rFonts w:ascii="Arial" w:hAnsi="Arial" w:cs="Arial"/>
              <w:sz w:val="18"/>
              <w:szCs w:val="18"/>
            </w:rPr>
            <w:t>with</w:t>
          </w:r>
          <w:proofErr w:type="spellEnd"/>
          <w:r w:rsidR="00284874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284874">
            <w:rPr>
              <w:rFonts w:ascii="Arial" w:hAnsi="Arial" w:cs="Arial"/>
              <w:sz w:val="18"/>
              <w:szCs w:val="18"/>
            </w:rPr>
            <w:t>publication</w:t>
          </w:r>
          <w:proofErr w:type="spellEnd"/>
          <w:r w:rsidR="00284874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284874">
            <w:rPr>
              <w:rFonts w:ascii="Arial" w:hAnsi="Arial" w:cs="Arial"/>
              <w:sz w:val="18"/>
              <w:szCs w:val="18"/>
            </w:rPr>
            <w:t>of</w:t>
          </w:r>
          <w:proofErr w:type="spellEnd"/>
          <w:r w:rsidR="00284874">
            <w:rPr>
              <w:rFonts w:ascii="Arial" w:hAnsi="Arial" w:cs="Arial"/>
              <w:sz w:val="18"/>
              <w:szCs w:val="18"/>
            </w:rPr>
            <w:t xml:space="preserve"> a </w:t>
          </w:r>
          <w:proofErr w:type="spellStart"/>
          <w:r w:rsidR="00284874">
            <w:rPr>
              <w:rFonts w:ascii="Arial" w:hAnsi="Arial" w:cs="Arial"/>
              <w:sz w:val="18"/>
              <w:szCs w:val="18"/>
            </w:rPr>
            <w:t>contract</w:t>
          </w:r>
          <w:proofErr w:type="spellEnd"/>
          <w:r w:rsidR="00284874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284874">
            <w:rPr>
              <w:rFonts w:ascii="Arial" w:hAnsi="Arial" w:cs="Arial"/>
              <w:sz w:val="18"/>
              <w:szCs w:val="18"/>
            </w:rPr>
            <w:t>notice</w:t>
          </w:r>
          <w:proofErr w:type="spellEnd"/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AD5B9E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3826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DADE4" w14:textId="7CD132AB" w:rsidR="00E21C8F" w:rsidRDefault="00162C5E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091B2A6" wp14:editId="077EED2D">
          <wp:simplePos x="0" y="0"/>
          <wp:positionH relativeFrom="column">
            <wp:posOffset>-158261</wp:posOffset>
          </wp:positionH>
          <wp:positionV relativeFrom="paragraph">
            <wp:posOffset>49</wp:posOffset>
          </wp:positionV>
          <wp:extent cx="1645285" cy="636270"/>
          <wp:effectExtent l="0" t="0" r="0" b="0"/>
          <wp:wrapTight wrapText="bothSides">
            <wp:wrapPolygon edited="0">
              <wp:start x="0" y="0"/>
              <wp:lineTo x="0" y="20695"/>
              <wp:lineTo x="21258" y="20695"/>
              <wp:lineTo x="21258" y="0"/>
              <wp:lineTo x="0" y="0"/>
            </wp:wrapPolygon>
          </wp:wrapTight>
          <wp:docPr id="6" name="Picture 6" descr="A logo with blue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logo with blue text&#10;&#10;AI-generated content may be incorrect."/>
                  <pic:cNvPicPr/>
                </pic:nvPicPr>
                <pic:blipFill rotWithShape="1">
                  <a:blip r:embed="rId1"/>
                  <a:srcRect l="17581" t="22903" r="16403" b="24384"/>
                  <a:stretch/>
                </pic:blipFill>
                <pic:spPr bwMode="auto">
                  <a:xfrm>
                    <a:off x="0" y="0"/>
                    <a:ext cx="1645285" cy="6362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4"/>
  </w:num>
  <w:num w:numId="5" w16cid:durableId="161146775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27915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52B72"/>
    <w:rsid w:val="00061F38"/>
    <w:rsid w:val="00071562"/>
    <w:rsid w:val="000717DE"/>
    <w:rsid w:val="0007336C"/>
    <w:rsid w:val="00074417"/>
    <w:rsid w:val="00076A4D"/>
    <w:rsid w:val="000777A8"/>
    <w:rsid w:val="00077A58"/>
    <w:rsid w:val="000805B9"/>
    <w:rsid w:val="000814C7"/>
    <w:rsid w:val="00084596"/>
    <w:rsid w:val="00086204"/>
    <w:rsid w:val="00086F15"/>
    <w:rsid w:val="00092B8A"/>
    <w:rsid w:val="000A0320"/>
    <w:rsid w:val="000A3930"/>
    <w:rsid w:val="000A6641"/>
    <w:rsid w:val="000B0847"/>
    <w:rsid w:val="000B131F"/>
    <w:rsid w:val="000B2155"/>
    <w:rsid w:val="000B2CDE"/>
    <w:rsid w:val="000C023F"/>
    <w:rsid w:val="000C38FC"/>
    <w:rsid w:val="000C499D"/>
    <w:rsid w:val="000C74A3"/>
    <w:rsid w:val="000D1235"/>
    <w:rsid w:val="000D1794"/>
    <w:rsid w:val="000D4FBE"/>
    <w:rsid w:val="000D54CB"/>
    <w:rsid w:val="000E0C96"/>
    <w:rsid w:val="000E18DA"/>
    <w:rsid w:val="000E3F6A"/>
    <w:rsid w:val="000E6A6D"/>
    <w:rsid w:val="000F0340"/>
    <w:rsid w:val="000F2944"/>
    <w:rsid w:val="000F2A01"/>
    <w:rsid w:val="000F2A89"/>
    <w:rsid w:val="000F4563"/>
    <w:rsid w:val="0010195E"/>
    <w:rsid w:val="00101A9C"/>
    <w:rsid w:val="001050F1"/>
    <w:rsid w:val="00105A39"/>
    <w:rsid w:val="00106D5B"/>
    <w:rsid w:val="00107560"/>
    <w:rsid w:val="00113698"/>
    <w:rsid w:val="00113F8B"/>
    <w:rsid w:val="001148B3"/>
    <w:rsid w:val="0011566E"/>
    <w:rsid w:val="001213D4"/>
    <w:rsid w:val="00123C1F"/>
    <w:rsid w:val="001257F7"/>
    <w:rsid w:val="001268AE"/>
    <w:rsid w:val="0012750D"/>
    <w:rsid w:val="00134397"/>
    <w:rsid w:val="00134ABA"/>
    <w:rsid w:val="00134FFC"/>
    <w:rsid w:val="00135B78"/>
    <w:rsid w:val="001373ED"/>
    <w:rsid w:val="001405BB"/>
    <w:rsid w:val="001406C6"/>
    <w:rsid w:val="00140BBA"/>
    <w:rsid w:val="00141828"/>
    <w:rsid w:val="001469D3"/>
    <w:rsid w:val="0014797A"/>
    <w:rsid w:val="00147B1D"/>
    <w:rsid w:val="001519A0"/>
    <w:rsid w:val="00152673"/>
    <w:rsid w:val="0015457E"/>
    <w:rsid w:val="001607F7"/>
    <w:rsid w:val="00162C5E"/>
    <w:rsid w:val="0016734C"/>
    <w:rsid w:val="00171510"/>
    <w:rsid w:val="00176336"/>
    <w:rsid w:val="00182A2E"/>
    <w:rsid w:val="00183893"/>
    <w:rsid w:val="00185305"/>
    <w:rsid w:val="0018737F"/>
    <w:rsid w:val="00191BF5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541F"/>
    <w:rsid w:val="001B69B0"/>
    <w:rsid w:val="001B7C48"/>
    <w:rsid w:val="001B7E1A"/>
    <w:rsid w:val="001C056F"/>
    <w:rsid w:val="001C634C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216"/>
    <w:rsid w:val="001E67D6"/>
    <w:rsid w:val="001F2B74"/>
    <w:rsid w:val="001F49A6"/>
    <w:rsid w:val="002017B2"/>
    <w:rsid w:val="00206ED2"/>
    <w:rsid w:val="0020745B"/>
    <w:rsid w:val="002075F4"/>
    <w:rsid w:val="0020799B"/>
    <w:rsid w:val="002109E3"/>
    <w:rsid w:val="00215DEF"/>
    <w:rsid w:val="00222CAB"/>
    <w:rsid w:val="0022440E"/>
    <w:rsid w:val="002253A0"/>
    <w:rsid w:val="00233EA1"/>
    <w:rsid w:val="00236A22"/>
    <w:rsid w:val="00242132"/>
    <w:rsid w:val="00244FC3"/>
    <w:rsid w:val="002459F5"/>
    <w:rsid w:val="0024706F"/>
    <w:rsid w:val="002503EA"/>
    <w:rsid w:val="002513DF"/>
    <w:rsid w:val="00254087"/>
    <w:rsid w:val="00254EF4"/>
    <w:rsid w:val="00255261"/>
    <w:rsid w:val="002557D1"/>
    <w:rsid w:val="002564FF"/>
    <w:rsid w:val="00262065"/>
    <w:rsid w:val="002653C0"/>
    <w:rsid w:val="0027003B"/>
    <w:rsid w:val="00270F81"/>
    <w:rsid w:val="002729C1"/>
    <w:rsid w:val="002758EA"/>
    <w:rsid w:val="002775AF"/>
    <w:rsid w:val="00284874"/>
    <w:rsid w:val="00284DE0"/>
    <w:rsid w:val="00286446"/>
    <w:rsid w:val="00290B2F"/>
    <w:rsid w:val="00295A9F"/>
    <w:rsid w:val="002966EE"/>
    <w:rsid w:val="00297AAA"/>
    <w:rsid w:val="00297FF7"/>
    <w:rsid w:val="002A3341"/>
    <w:rsid w:val="002A6479"/>
    <w:rsid w:val="002C0FAB"/>
    <w:rsid w:val="002C2073"/>
    <w:rsid w:val="002C3039"/>
    <w:rsid w:val="002C40CB"/>
    <w:rsid w:val="002D189F"/>
    <w:rsid w:val="002D2C81"/>
    <w:rsid w:val="002D42F4"/>
    <w:rsid w:val="002D4ECA"/>
    <w:rsid w:val="002D6621"/>
    <w:rsid w:val="002D7062"/>
    <w:rsid w:val="002D70AC"/>
    <w:rsid w:val="002D71FC"/>
    <w:rsid w:val="002E1FF4"/>
    <w:rsid w:val="002E3A16"/>
    <w:rsid w:val="002E5B4B"/>
    <w:rsid w:val="002F37A0"/>
    <w:rsid w:val="002F5B76"/>
    <w:rsid w:val="003005DF"/>
    <w:rsid w:val="00301F7C"/>
    <w:rsid w:val="0030297D"/>
    <w:rsid w:val="003063D8"/>
    <w:rsid w:val="00310DFA"/>
    <w:rsid w:val="00311503"/>
    <w:rsid w:val="003148D6"/>
    <w:rsid w:val="00323C20"/>
    <w:rsid w:val="00325787"/>
    <w:rsid w:val="003334CD"/>
    <w:rsid w:val="00334940"/>
    <w:rsid w:val="00336B61"/>
    <w:rsid w:val="00336F41"/>
    <w:rsid w:val="00340B0F"/>
    <w:rsid w:val="003447A7"/>
    <w:rsid w:val="00345264"/>
    <w:rsid w:val="00345C12"/>
    <w:rsid w:val="003550D0"/>
    <w:rsid w:val="00357526"/>
    <w:rsid w:val="00360C98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251D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78F"/>
    <w:rsid w:val="003E08BD"/>
    <w:rsid w:val="003E1E0E"/>
    <w:rsid w:val="003E4C4D"/>
    <w:rsid w:val="003E7D55"/>
    <w:rsid w:val="003F2EEE"/>
    <w:rsid w:val="003F5709"/>
    <w:rsid w:val="003F7D75"/>
    <w:rsid w:val="004039BC"/>
    <w:rsid w:val="00407F10"/>
    <w:rsid w:val="00412CF0"/>
    <w:rsid w:val="00421959"/>
    <w:rsid w:val="00423497"/>
    <w:rsid w:val="0042400E"/>
    <w:rsid w:val="00424D3C"/>
    <w:rsid w:val="00425E22"/>
    <w:rsid w:val="00426661"/>
    <w:rsid w:val="00431CC8"/>
    <w:rsid w:val="00432D4D"/>
    <w:rsid w:val="00441949"/>
    <w:rsid w:val="00441E28"/>
    <w:rsid w:val="00443226"/>
    <w:rsid w:val="004436C6"/>
    <w:rsid w:val="00444AF8"/>
    <w:rsid w:val="00445EC4"/>
    <w:rsid w:val="004462EB"/>
    <w:rsid w:val="00450D34"/>
    <w:rsid w:val="004523AA"/>
    <w:rsid w:val="00453C90"/>
    <w:rsid w:val="00456146"/>
    <w:rsid w:val="00456203"/>
    <w:rsid w:val="00457FBD"/>
    <w:rsid w:val="00461EA9"/>
    <w:rsid w:val="004627B0"/>
    <w:rsid w:val="00462D73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9611A"/>
    <w:rsid w:val="004A0C87"/>
    <w:rsid w:val="004A24CC"/>
    <w:rsid w:val="004A6433"/>
    <w:rsid w:val="004B258A"/>
    <w:rsid w:val="004B4E63"/>
    <w:rsid w:val="004B6D2E"/>
    <w:rsid w:val="004C08A7"/>
    <w:rsid w:val="004C0F4B"/>
    <w:rsid w:val="004C10E5"/>
    <w:rsid w:val="004C2C33"/>
    <w:rsid w:val="004C4EB4"/>
    <w:rsid w:val="004C739F"/>
    <w:rsid w:val="004D2936"/>
    <w:rsid w:val="004D303E"/>
    <w:rsid w:val="004D43BB"/>
    <w:rsid w:val="004D64F8"/>
    <w:rsid w:val="004E5641"/>
    <w:rsid w:val="004E5701"/>
    <w:rsid w:val="004E6771"/>
    <w:rsid w:val="004F0943"/>
    <w:rsid w:val="004F0D2A"/>
    <w:rsid w:val="004F0D47"/>
    <w:rsid w:val="004F5888"/>
    <w:rsid w:val="004F68B5"/>
    <w:rsid w:val="004F6D83"/>
    <w:rsid w:val="004F7631"/>
    <w:rsid w:val="005013E6"/>
    <w:rsid w:val="00501546"/>
    <w:rsid w:val="005042A5"/>
    <w:rsid w:val="0050447E"/>
    <w:rsid w:val="005110E8"/>
    <w:rsid w:val="005120E7"/>
    <w:rsid w:val="00514272"/>
    <w:rsid w:val="0051576D"/>
    <w:rsid w:val="00517033"/>
    <w:rsid w:val="00525083"/>
    <w:rsid w:val="00527A79"/>
    <w:rsid w:val="00533B82"/>
    <w:rsid w:val="005343CF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83548"/>
    <w:rsid w:val="00584817"/>
    <w:rsid w:val="005850D7"/>
    <w:rsid w:val="005901FA"/>
    <w:rsid w:val="00590ABF"/>
    <w:rsid w:val="00591CFD"/>
    <w:rsid w:val="00593A4F"/>
    <w:rsid w:val="00594A6F"/>
    <w:rsid w:val="005952B5"/>
    <w:rsid w:val="0059610D"/>
    <w:rsid w:val="005A0123"/>
    <w:rsid w:val="005A247D"/>
    <w:rsid w:val="005A398B"/>
    <w:rsid w:val="005A3BD1"/>
    <w:rsid w:val="005B0A4E"/>
    <w:rsid w:val="005B18E4"/>
    <w:rsid w:val="005B2DE5"/>
    <w:rsid w:val="005B6DA2"/>
    <w:rsid w:val="005C3159"/>
    <w:rsid w:val="005C31E0"/>
    <w:rsid w:val="005C5A1E"/>
    <w:rsid w:val="005C7D41"/>
    <w:rsid w:val="005D055F"/>
    <w:rsid w:val="005D096A"/>
    <w:rsid w:val="005D1C7A"/>
    <w:rsid w:val="005D5F59"/>
    <w:rsid w:val="005D68AD"/>
    <w:rsid w:val="005E0D3E"/>
    <w:rsid w:val="005F24C4"/>
    <w:rsid w:val="005F48C6"/>
    <w:rsid w:val="005F4922"/>
    <w:rsid w:val="00600EF2"/>
    <w:rsid w:val="0060213A"/>
    <w:rsid w:val="006021D1"/>
    <w:rsid w:val="006034B7"/>
    <w:rsid w:val="00603C8B"/>
    <w:rsid w:val="00606524"/>
    <w:rsid w:val="00606C69"/>
    <w:rsid w:val="00616888"/>
    <w:rsid w:val="00617779"/>
    <w:rsid w:val="006275A5"/>
    <w:rsid w:val="00630F4A"/>
    <w:rsid w:val="006313EB"/>
    <w:rsid w:val="00631894"/>
    <w:rsid w:val="00631B6B"/>
    <w:rsid w:val="00632298"/>
    <w:rsid w:val="00634DA4"/>
    <w:rsid w:val="0063623E"/>
    <w:rsid w:val="00636BBE"/>
    <w:rsid w:val="00640E4B"/>
    <w:rsid w:val="00642FC0"/>
    <w:rsid w:val="00643A02"/>
    <w:rsid w:val="0064406C"/>
    <w:rsid w:val="00647519"/>
    <w:rsid w:val="00647F0D"/>
    <w:rsid w:val="00652FF8"/>
    <w:rsid w:val="00654ED0"/>
    <w:rsid w:val="00660C6D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87843"/>
    <w:rsid w:val="006917FA"/>
    <w:rsid w:val="006A1ACD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6763"/>
    <w:rsid w:val="006E0817"/>
    <w:rsid w:val="006E1A8E"/>
    <w:rsid w:val="006E2DFC"/>
    <w:rsid w:val="006E35FC"/>
    <w:rsid w:val="006E53C3"/>
    <w:rsid w:val="006E6CE2"/>
    <w:rsid w:val="006E7EBD"/>
    <w:rsid w:val="006F1252"/>
    <w:rsid w:val="006F231D"/>
    <w:rsid w:val="006F31B3"/>
    <w:rsid w:val="00701D86"/>
    <w:rsid w:val="00703CAC"/>
    <w:rsid w:val="00704B81"/>
    <w:rsid w:val="00707D6B"/>
    <w:rsid w:val="00710BFC"/>
    <w:rsid w:val="00710D76"/>
    <w:rsid w:val="00713213"/>
    <w:rsid w:val="0071434F"/>
    <w:rsid w:val="007144E5"/>
    <w:rsid w:val="00716B1C"/>
    <w:rsid w:val="00716C23"/>
    <w:rsid w:val="00720368"/>
    <w:rsid w:val="00731AFB"/>
    <w:rsid w:val="00732A89"/>
    <w:rsid w:val="007339E0"/>
    <w:rsid w:val="00733CD0"/>
    <w:rsid w:val="00737F3E"/>
    <w:rsid w:val="00742CE9"/>
    <w:rsid w:val="0074632D"/>
    <w:rsid w:val="0074714E"/>
    <w:rsid w:val="0074728E"/>
    <w:rsid w:val="007503FF"/>
    <w:rsid w:val="00750438"/>
    <w:rsid w:val="0075353F"/>
    <w:rsid w:val="007537E9"/>
    <w:rsid w:val="00754930"/>
    <w:rsid w:val="00755CE7"/>
    <w:rsid w:val="00756F36"/>
    <w:rsid w:val="00761B67"/>
    <w:rsid w:val="0076246F"/>
    <w:rsid w:val="007664E6"/>
    <w:rsid w:val="007670E7"/>
    <w:rsid w:val="007719BA"/>
    <w:rsid w:val="00772539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02B6"/>
    <w:rsid w:val="007B1566"/>
    <w:rsid w:val="007B2483"/>
    <w:rsid w:val="007B44E4"/>
    <w:rsid w:val="007B7DD0"/>
    <w:rsid w:val="007C15D6"/>
    <w:rsid w:val="007C26F6"/>
    <w:rsid w:val="007C3299"/>
    <w:rsid w:val="007D2FCE"/>
    <w:rsid w:val="007D373E"/>
    <w:rsid w:val="007D6DCE"/>
    <w:rsid w:val="007E2135"/>
    <w:rsid w:val="007F0BEB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6B88"/>
    <w:rsid w:val="0082717F"/>
    <w:rsid w:val="00827873"/>
    <w:rsid w:val="0083194C"/>
    <w:rsid w:val="00840E83"/>
    <w:rsid w:val="00842D89"/>
    <w:rsid w:val="00846070"/>
    <w:rsid w:val="00847839"/>
    <w:rsid w:val="008544BF"/>
    <w:rsid w:val="00854C6E"/>
    <w:rsid w:val="00862747"/>
    <w:rsid w:val="008659E2"/>
    <w:rsid w:val="00870EA1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241"/>
    <w:rsid w:val="008933D1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1F0B"/>
    <w:rsid w:val="008E20A0"/>
    <w:rsid w:val="008E334B"/>
    <w:rsid w:val="008E5EA0"/>
    <w:rsid w:val="008E6177"/>
    <w:rsid w:val="008F0B1A"/>
    <w:rsid w:val="008F3064"/>
    <w:rsid w:val="008F6AF7"/>
    <w:rsid w:val="00901362"/>
    <w:rsid w:val="00907CA6"/>
    <w:rsid w:val="009104C2"/>
    <w:rsid w:val="0091071D"/>
    <w:rsid w:val="00910FA2"/>
    <w:rsid w:val="0091397D"/>
    <w:rsid w:val="00913FB9"/>
    <w:rsid w:val="0091522D"/>
    <w:rsid w:val="00915ACF"/>
    <w:rsid w:val="009171CE"/>
    <w:rsid w:val="00925B3A"/>
    <w:rsid w:val="0092680D"/>
    <w:rsid w:val="00930B0E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63563"/>
    <w:rsid w:val="00964980"/>
    <w:rsid w:val="00975268"/>
    <w:rsid w:val="00980029"/>
    <w:rsid w:val="00982B52"/>
    <w:rsid w:val="00983114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3F87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9F3C36"/>
    <w:rsid w:val="00A034DB"/>
    <w:rsid w:val="00A064FF"/>
    <w:rsid w:val="00A07CA8"/>
    <w:rsid w:val="00A16093"/>
    <w:rsid w:val="00A1720C"/>
    <w:rsid w:val="00A232A0"/>
    <w:rsid w:val="00A27D31"/>
    <w:rsid w:val="00A31136"/>
    <w:rsid w:val="00A332C4"/>
    <w:rsid w:val="00A366B0"/>
    <w:rsid w:val="00A37738"/>
    <w:rsid w:val="00A37D45"/>
    <w:rsid w:val="00A4128C"/>
    <w:rsid w:val="00A41E82"/>
    <w:rsid w:val="00A47760"/>
    <w:rsid w:val="00A52FDC"/>
    <w:rsid w:val="00A538E4"/>
    <w:rsid w:val="00A54E46"/>
    <w:rsid w:val="00A55032"/>
    <w:rsid w:val="00A55370"/>
    <w:rsid w:val="00A5594C"/>
    <w:rsid w:val="00A6204E"/>
    <w:rsid w:val="00A6244E"/>
    <w:rsid w:val="00A62AFC"/>
    <w:rsid w:val="00A64F66"/>
    <w:rsid w:val="00A65CB9"/>
    <w:rsid w:val="00A66E67"/>
    <w:rsid w:val="00A74631"/>
    <w:rsid w:val="00A75820"/>
    <w:rsid w:val="00A8387F"/>
    <w:rsid w:val="00A84F76"/>
    <w:rsid w:val="00A86EC3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1638"/>
    <w:rsid w:val="00AC4444"/>
    <w:rsid w:val="00AC4818"/>
    <w:rsid w:val="00AD2392"/>
    <w:rsid w:val="00AD3825"/>
    <w:rsid w:val="00AD5B9E"/>
    <w:rsid w:val="00AD5F10"/>
    <w:rsid w:val="00AD6AA7"/>
    <w:rsid w:val="00AD6EAB"/>
    <w:rsid w:val="00AE3C26"/>
    <w:rsid w:val="00AE6453"/>
    <w:rsid w:val="00AE650E"/>
    <w:rsid w:val="00AF2FB1"/>
    <w:rsid w:val="00AF3F09"/>
    <w:rsid w:val="00AF416A"/>
    <w:rsid w:val="00AF73D0"/>
    <w:rsid w:val="00B00091"/>
    <w:rsid w:val="00B002DF"/>
    <w:rsid w:val="00B00670"/>
    <w:rsid w:val="00B0156E"/>
    <w:rsid w:val="00B0413E"/>
    <w:rsid w:val="00B07189"/>
    <w:rsid w:val="00B073BC"/>
    <w:rsid w:val="00B12F05"/>
    <w:rsid w:val="00B1361E"/>
    <w:rsid w:val="00B15E12"/>
    <w:rsid w:val="00B17567"/>
    <w:rsid w:val="00B202DB"/>
    <w:rsid w:val="00B20ABF"/>
    <w:rsid w:val="00B21342"/>
    <w:rsid w:val="00B236AD"/>
    <w:rsid w:val="00B24364"/>
    <w:rsid w:val="00B24EE8"/>
    <w:rsid w:val="00B263C2"/>
    <w:rsid w:val="00B31909"/>
    <w:rsid w:val="00B34FCC"/>
    <w:rsid w:val="00B37450"/>
    <w:rsid w:val="00B37FB0"/>
    <w:rsid w:val="00B411C7"/>
    <w:rsid w:val="00B418B7"/>
    <w:rsid w:val="00B5030C"/>
    <w:rsid w:val="00B52384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05D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2DC2"/>
    <w:rsid w:val="00B85765"/>
    <w:rsid w:val="00B85B9F"/>
    <w:rsid w:val="00B86A96"/>
    <w:rsid w:val="00B91547"/>
    <w:rsid w:val="00B94436"/>
    <w:rsid w:val="00B94909"/>
    <w:rsid w:val="00B95717"/>
    <w:rsid w:val="00BA2B41"/>
    <w:rsid w:val="00BA6177"/>
    <w:rsid w:val="00BB2B1B"/>
    <w:rsid w:val="00BB2D3C"/>
    <w:rsid w:val="00BB35C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1C3D"/>
    <w:rsid w:val="00BF4D47"/>
    <w:rsid w:val="00BF527D"/>
    <w:rsid w:val="00BF52B6"/>
    <w:rsid w:val="00BF6DBD"/>
    <w:rsid w:val="00C01EC7"/>
    <w:rsid w:val="00C029AD"/>
    <w:rsid w:val="00C02D42"/>
    <w:rsid w:val="00C11E41"/>
    <w:rsid w:val="00C169B8"/>
    <w:rsid w:val="00C218E5"/>
    <w:rsid w:val="00C23981"/>
    <w:rsid w:val="00C239C1"/>
    <w:rsid w:val="00C23C3D"/>
    <w:rsid w:val="00C26FDC"/>
    <w:rsid w:val="00C31C0B"/>
    <w:rsid w:val="00C35153"/>
    <w:rsid w:val="00C36409"/>
    <w:rsid w:val="00C42256"/>
    <w:rsid w:val="00C422DF"/>
    <w:rsid w:val="00C425A8"/>
    <w:rsid w:val="00C45EA8"/>
    <w:rsid w:val="00C45FE7"/>
    <w:rsid w:val="00C4653C"/>
    <w:rsid w:val="00C468F7"/>
    <w:rsid w:val="00C50688"/>
    <w:rsid w:val="00C61B69"/>
    <w:rsid w:val="00C63B1C"/>
    <w:rsid w:val="00C65832"/>
    <w:rsid w:val="00C74CC5"/>
    <w:rsid w:val="00C75D3F"/>
    <w:rsid w:val="00C765DE"/>
    <w:rsid w:val="00C777F2"/>
    <w:rsid w:val="00C840CE"/>
    <w:rsid w:val="00C87E6C"/>
    <w:rsid w:val="00C912CF"/>
    <w:rsid w:val="00C93635"/>
    <w:rsid w:val="00C93A78"/>
    <w:rsid w:val="00C95E36"/>
    <w:rsid w:val="00CA0311"/>
    <w:rsid w:val="00CA37DE"/>
    <w:rsid w:val="00CA3F03"/>
    <w:rsid w:val="00CA433F"/>
    <w:rsid w:val="00CA4D71"/>
    <w:rsid w:val="00CA6BA2"/>
    <w:rsid w:val="00CB1A07"/>
    <w:rsid w:val="00CC1D67"/>
    <w:rsid w:val="00CC2320"/>
    <w:rsid w:val="00CC2D38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2D66"/>
    <w:rsid w:val="00CF31CB"/>
    <w:rsid w:val="00CF5C4B"/>
    <w:rsid w:val="00D022AB"/>
    <w:rsid w:val="00D05F99"/>
    <w:rsid w:val="00D06AAE"/>
    <w:rsid w:val="00D126EA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25881"/>
    <w:rsid w:val="00D27EA2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41D"/>
    <w:rsid w:val="00D7052B"/>
    <w:rsid w:val="00D7076A"/>
    <w:rsid w:val="00D715E1"/>
    <w:rsid w:val="00D83D6D"/>
    <w:rsid w:val="00D840B6"/>
    <w:rsid w:val="00D87E33"/>
    <w:rsid w:val="00DA1200"/>
    <w:rsid w:val="00DA2EE9"/>
    <w:rsid w:val="00DA56B9"/>
    <w:rsid w:val="00DA6E04"/>
    <w:rsid w:val="00DB2B9A"/>
    <w:rsid w:val="00DB31B3"/>
    <w:rsid w:val="00DB3381"/>
    <w:rsid w:val="00DB63BE"/>
    <w:rsid w:val="00DB6DA8"/>
    <w:rsid w:val="00DC1492"/>
    <w:rsid w:val="00DC499F"/>
    <w:rsid w:val="00DC586B"/>
    <w:rsid w:val="00DC5C7A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193C"/>
    <w:rsid w:val="00E21C8F"/>
    <w:rsid w:val="00E247F1"/>
    <w:rsid w:val="00E24BFB"/>
    <w:rsid w:val="00E27702"/>
    <w:rsid w:val="00E308F2"/>
    <w:rsid w:val="00E3188E"/>
    <w:rsid w:val="00E33C04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47E35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7749C"/>
    <w:rsid w:val="00E80C26"/>
    <w:rsid w:val="00E8319D"/>
    <w:rsid w:val="00E84369"/>
    <w:rsid w:val="00E8695F"/>
    <w:rsid w:val="00E8745F"/>
    <w:rsid w:val="00E92724"/>
    <w:rsid w:val="00E9293E"/>
    <w:rsid w:val="00E94020"/>
    <w:rsid w:val="00E95596"/>
    <w:rsid w:val="00E95DD3"/>
    <w:rsid w:val="00E96D5B"/>
    <w:rsid w:val="00EA3467"/>
    <w:rsid w:val="00EA4971"/>
    <w:rsid w:val="00EB6B2C"/>
    <w:rsid w:val="00EB7023"/>
    <w:rsid w:val="00EC0DD3"/>
    <w:rsid w:val="00EC3B4D"/>
    <w:rsid w:val="00EC788E"/>
    <w:rsid w:val="00ED1D33"/>
    <w:rsid w:val="00ED1ED9"/>
    <w:rsid w:val="00ED5C40"/>
    <w:rsid w:val="00ED6666"/>
    <w:rsid w:val="00EE23A6"/>
    <w:rsid w:val="00EE31D6"/>
    <w:rsid w:val="00EE3AE7"/>
    <w:rsid w:val="00EE7597"/>
    <w:rsid w:val="00EF2B26"/>
    <w:rsid w:val="00EF38C0"/>
    <w:rsid w:val="00EF4BB2"/>
    <w:rsid w:val="00EF4E70"/>
    <w:rsid w:val="00EF5A7F"/>
    <w:rsid w:val="00EF6E32"/>
    <w:rsid w:val="00F00DFC"/>
    <w:rsid w:val="00F01F8F"/>
    <w:rsid w:val="00F023AE"/>
    <w:rsid w:val="00F13761"/>
    <w:rsid w:val="00F14A1F"/>
    <w:rsid w:val="00F14BD0"/>
    <w:rsid w:val="00F162B9"/>
    <w:rsid w:val="00F1650E"/>
    <w:rsid w:val="00F16A1C"/>
    <w:rsid w:val="00F17046"/>
    <w:rsid w:val="00F225F4"/>
    <w:rsid w:val="00F231ED"/>
    <w:rsid w:val="00F27F8E"/>
    <w:rsid w:val="00F31885"/>
    <w:rsid w:val="00F31966"/>
    <w:rsid w:val="00F3222A"/>
    <w:rsid w:val="00F35757"/>
    <w:rsid w:val="00F41873"/>
    <w:rsid w:val="00F41936"/>
    <w:rsid w:val="00F453D5"/>
    <w:rsid w:val="00F45452"/>
    <w:rsid w:val="00F470E8"/>
    <w:rsid w:val="00F5039E"/>
    <w:rsid w:val="00F52C55"/>
    <w:rsid w:val="00F55583"/>
    <w:rsid w:val="00F556BB"/>
    <w:rsid w:val="00F55D07"/>
    <w:rsid w:val="00F573B4"/>
    <w:rsid w:val="00F60C8B"/>
    <w:rsid w:val="00F62783"/>
    <w:rsid w:val="00F6357F"/>
    <w:rsid w:val="00F66CEC"/>
    <w:rsid w:val="00F67A69"/>
    <w:rsid w:val="00F67B73"/>
    <w:rsid w:val="00F70D76"/>
    <w:rsid w:val="00F724A6"/>
    <w:rsid w:val="00F724F4"/>
    <w:rsid w:val="00F72B66"/>
    <w:rsid w:val="00F73C59"/>
    <w:rsid w:val="00F741A9"/>
    <w:rsid w:val="00F74793"/>
    <w:rsid w:val="00F75182"/>
    <w:rsid w:val="00F75ED9"/>
    <w:rsid w:val="00F76694"/>
    <w:rsid w:val="00F801E5"/>
    <w:rsid w:val="00F84DFC"/>
    <w:rsid w:val="00F906AA"/>
    <w:rsid w:val="00F91EDE"/>
    <w:rsid w:val="00F92CAD"/>
    <w:rsid w:val="00F93D59"/>
    <w:rsid w:val="00F94850"/>
    <w:rsid w:val="00F9706A"/>
    <w:rsid w:val="00F972F8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1355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400E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400E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017CC5" w:rsidP="00017CC5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3F1143FC30C49AE97A33B15DE4A92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0F0080-D13E-43B6-B578-4AF0B69A18A5}"/>
      </w:docPartPr>
      <w:docPartBody>
        <w:p w:rsidR="008F7BBD" w:rsidRDefault="00017CC5" w:rsidP="00017CC5">
          <w:pPr>
            <w:pStyle w:val="03F1143FC30C49AE97A33B15DE4A92B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45B4F6B536AA428C8A4CFA13A528E9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7F6B60-2775-4640-AA3C-2610457B401E}"/>
      </w:docPartPr>
      <w:docPartBody>
        <w:p w:rsidR="003D1529" w:rsidRDefault="00017CC5" w:rsidP="00017CC5">
          <w:pPr>
            <w:pStyle w:val="45B4F6B536AA428C8A4CFA13A528E9F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9FB2AC9F91EA4B4EB9B7F679EA9463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D5725C-4160-4349-A1E7-17367DCC90E8}"/>
      </w:docPartPr>
      <w:docPartBody>
        <w:p w:rsidR="003D1529" w:rsidRDefault="00017CC5" w:rsidP="00017CC5">
          <w:pPr>
            <w:pStyle w:val="9FB2AC9F91EA4B4EB9B7F679EA946314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DC9CD6DAB1147F2AC919553074768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6D4ADA-680C-4EA1-89CB-48D20C2796A6}"/>
      </w:docPartPr>
      <w:docPartBody>
        <w:p w:rsidR="003D1529" w:rsidRDefault="00017CC5" w:rsidP="00017CC5">
          <w:pPr>
            <w:pStyle w:val="ADC9CD6DAB1147F2AC9195530747686D"/>
          </w:pPr>
          <w:r w:rsidRPr="00182A2E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(įrašyti punktus)</w:t>
          </w:r>
        </w:p>
      </w:docPartBody>
    </w:docPart>
    <w:docPart>
      <w:docPartPr>
        <w:name w:val="7AA81755B8A247AD8C8D5515C092E0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41D21C-858D-424D-A7C7-B20CBB0F1693}"/>
      </w:docPartPr>
      <w:docPartBody>
        <w:p w:rsidR="003D1529" w:rsidRDefault="00017CC5" w:rsidP="00017CC5">
          <w:pPr>
            <w:pStyle w:val="7AA81755B8A247AD8C8D5515C092E040"/>
          </w:pPr>
          <w:r w:rsidRPr="00182A2E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(įrašyti punktus)</w:t>
          </w:r>
        </w:p>
      </w:docPartBody>
    </w:docPart>
    <w:docPart>
      <w:docPartPr>
        <w:name w:val="119A8D85B0614ACC9D7E076A89EFB7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B626C1-C92B-47D1-B4D8-8698DEF0DBCC}"/>
      </w:docPartPr>
      <w:docPartBody>
        <w:p w:rsidR="007D0D8E" w:rsidRDefault="00017CC5" w:rsidP="00017CC5">
          <w:pPr>
            <w:pStyle w:val="119A8D85B0614ACC9D7E076A89EFB737"/>
          </w:pPr>
          <w:r w:rsidRPr="009D3BA7">
            <w:rPr>
              <w:rFonts w:ascii="Arial" w:hAnsi="Arial"/>
              <w:color w:val="FF0000"/>
              <w:sz w:val="20"/>
            </w:rPr>
            <w:t>[</w:t>
          </w:r>
          <w:r>
            <w:rPr>
              <w:rFonts w:ascii="Arial" w:hAnsi="Arial"/>
              <w:color w:val="FF0000"/>
              <w:sz w:val="20"/>
            </w:rPr>
            <w:t>Pasirinkite</w:t>
          </w:r>
          <w:r w:rsidRPr="009D3BA7">
            <w:rPr>
              <w:rFonts w:ascii="Arial" w:hAnsi="Arial"/>
              <w:color w:val="FF0000"/>
              <w:sz w:val="20"/>
            </w:rPr>
            <w:t>]</w:t>
          </w:r>
        </w:p>
      </w:docPartBody>
    </w:docPart>
    <w:docPart>
      <w:docPartPr>
        <w:name w:val="C177E0B3B274414C909C3DEF65B8EB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A529A0-2E8D-47B4-9A38-F5CD12A89809}"/>
      </w:docPartPr>
      <w:docPartBody>
        <w:p w:rsidR="007D0D8E" w:rsidRDefault="00017CC5" w:rsidP="00017CC5">
          <w:pPr>
            <w:pStyle w:val="C177E0B3B274414C909C3DEF65B8EB62"/>
          </w:pPr>
          <w:r w:rsidRPr="009D3BA7">
            <w:rPr>
              <w:rStyle w:val="PlaceholderText"/>
              <w:rFonts w:ascii="Arial" w:hAnsi="Arial"/>
              <w:color w:val="FF0000"/>
              <w:sz w:val="20"/>
            </w:rPr>
            <w:t>[</w:t>
          </w:r>
          <w:r>
            <w:rPr>
              <w:rStyle w:val="PlaceholderText"/>
              <w:rFonts w:ascii="Arial" w:hAnsi="Arial"/>
              <w:color w:val="FF0000"/>
              <w:sz w:val="20"/>
            </w:rPr>
            <w:t>Pasirinkite</w:t>
          </w:r>
          <w:r w:rsidRPr="009D3BA7">
            <w:rPr>
              <w:rStyle w:val="PlaceholderText"/>
              <w:rFonts w:ascii="Arial" w:hAnsi="Arial"/>
              <w:color w:val="FF0000"/>
              <w:sz w:val="20"/>
            </w:rPr>
            <w:t>]</w:t>
          </w:r>
        </w:p>
      </w:docPartBody>
    </w:docPart>
    <w:docPart>
      <w:docPartPr>
        <w:name w:val="C50B21A45A2B4C92A9552A6305DD8B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514243-48D5-4D1C-87D1-53CEAAB1FE48}"/>
      </w:docPartPr>
      <w:docPartBody>
        <w:p w:rsidR="007D0D8E" w:rsidRDefault="00017CC5" w:rsidP="00017CC5">
          <w:pPr>
            <w:pStyle w:val="C50B21A45A2B4C92A9552A6305DD8BAA"/>
          </w:pPr>
          <w:r w:rsidRPr="009D3BA7">
            <w:rPr>
              <w:rStyle w:val="PlaceholderText"/>
              <w:rFonts w:ascii="Arial" w:hAnsi="Arial"/>
              <w:color w:val="FF0000"/>
              <w:sz w:val="20"/>
            </w:rPr>
            <w:t>[</w:t>
          </w:r>
          <w:r>
            <w:rPr>
              <w:rStyle w:val="PlaceholderText"/>
              <w:rFonts w:ascii="Arial" w:hAnsi="Arial"/>
              <w:color w:val="FF0000"/>
              <w:sz w:val="20"/>
            </w:rPr>
            <w:t>Pasirinkite</w:t>
          </w:r>
          <w:r w:rsidRPr="009D3BA7">
            <w:rPr>
              <w:rStyle w:val="PlaceholderText"/>
              <w:rFonts w:ascii="Arial" w:hAnsi="Arial"/>
              <w:color w:val="FF0000"/>
              <w:sz w:val="20"/>
            </w:rPr>
            <w:t>]</w:t>
          </w:r>
        </w:p>
      </w:docPartBody>
    </w:docPart>
    <w:docPart>
      <w:docPartPr>
        <w:name w:val="6B42412E45824146A00D3F40D4DE7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3BD5FF-0E94-4BEC-954C-9019E3A2C884}"/>
      </w:docPartPr>
      <w:docPartBody>
        <w:p w:rsidR="007D0D8E" w:rsidRDefault="00017CC5" w:rsidP="00017CC5">
          <w:pPr>
            <w:pStyle w:val="6B42412E45824146A00D3F40D4DE7960"/>
          </w:pPr>
          <w:r w:rsidRPr="009D3BA7">
            <w:rPr>
              <w:rStyle w:val="PlaceholderText"/>
              <w:rFonts w:ascii="Arial" w:hAnsi="Arial"/>
              <w:color w:val="FF0000"/>
              <w:sz w:val="20"/>
            </w:rPr>
            <w:t>[</w:t>
          </w:r>
          <w:r>
            <w:rPr>
              <w:rStyle w:val="PlaceholderText"/>
              <w:rFonts w:ascii="Arial" w:hAnsi="Arial"/>
              <w:color w:val="FF0000"/>
              <w:sz w:val="20"/>
            </w:rPr>
            <w:t>Pasirinkite</w:t>
          </w:r>
          <w:r w:rsidRPr="009D3BA7">
            <w:rPr>
              <w:rStyle w:val="PlaceholderText"/>
              <w:rFonts w:ascii="Arial" w:hAnsi="Arial"/>
              <w:color w:val="FF0000"/>
              <w:sz w:val="20"/>
            </w:rPr>
            <w:t>]</w:t>
          </w:r>
        </w:p>
      </w:docPartBody>
    </w:docPart>
    <w:docPart>
      <w:docPartPr>
        <w:name w:val="73D1F0D2C0FB486681EFE9E631322B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6B9330-B65B-4B44-8818-905DCB371A2F}"/>
      </w:docPartPr>
      <w:docPartBody>
        <w:p w:rsidR="007D0D8E" w:rsidRDefault="00017CC5" w:rsidP="00017CC5">
          <w:pPr>
            <w:pStyle w:val="73D1F0D2C0FB486681EFE9E631322B31"/>
          </w:pPr>
          <w:r w:rsidRPr="009D3BA7">
            <w:rPr>
              <w:rStyle w:val="PlaceholderText"/>
              <w:rFonts w:ascii="Arial" w:hAnsi="Arial"/>
              <w:color w:val="FF0000"/>
              <w:sz w:val="20"/>
            </w:rPr>
            <w:t>[</w:t>
          </w:r>
          <w:r>
            <w:rPr>
              <w:rStyle w:val="PlaceholderText"/>
              <w:rFonts w:ascii="Arial" w:hAnsi="Arial"/>
              <w:color w:val="FF0000"/>
              <w:sz w:val="20"/>
            </w:rPr>
            <w:t>Pasirinkite</w:t>
          </w:r>
          <w:r w:rsidRPr="009D3BA7">
            <w:rPr>
              <w:rStyle w:val="PlaceholderText"/>
              <w:rFonts w:ascii="Arial" w:hAnsi="Arial"/>
              <w:color w:val="FF0000"/>
              <w:sz w:val="20"/>
            </w:rPr>
            <w:t>]</w:t>
          </w:r>
        </w:p>
      </w:docPartBody>
    </w:docPart>
    <w:docPart>
      <w:docPartPr>
        <w:name w:val="B38204DFE52A4B878C7D5734631480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77C6AC-25D0-4CDC-BEC6-8954A9AFF364}"/>
      </w:docPartPr>
      <w:docPartBody>
        <w:p w:rsidR="007D0D8E" w:rsidRDefault="00017CC5" w:rsidP="00017CC5">
          <w:pPr>
            <w:pStyle w:val="B38204DFE52A4B878C7D5734631480BE"/>
          </w:pPr>
          <w:r w:rsidRPr="009D3BA7">
            <w:rPr>
              <w:rStyle w:val="PlaceholderText"/>
              <w:rFonts w:ascii="Arial" w:hAnsi="Arial"/>
              <w:sz w:val="20"/>
            </w:rPr>
            <w:t>__</w:t>
          </w:r>
          <w:r w:rsidRPr="009D3BA7">
            <w:rPr>
              <w:rStyle w:val="PlaceholderText"/>
            </w:rPr>
            <w:t>_____</w:t>
          </w:r>
          <w:r w:rsidRPr="009D3BA7">
            <w:rPr>
              <w:rStyle w:val="PlaceholderText"/>
              <w:rFonts w:ascii="Arial" w:hAnsi="Arial"/>
              <w:sz w:val="20"/>
            </w:rPr>
            <w:t>_</w:t>
          </w:r>
        </w:p>
      </w:docPartBody>
    </w:docPart>
    <w:docPart>
      <w:docPartPr>
        <w:name w:val="4E3D77CA78964FF7BBAD56EC3E5E2C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0FB6D7-A076-467E-A659-1E0448F8FEEE}"/>
      </w:docPartPr>
      <w:docPartBody>
        <w:p w:rsidR="007D0D8E" w:rsidRDefault="00017CC5" w:rsidP="00017CC5">
          <w:pPr>
            <w:pStyle w:val="4E3D77CA78964FF7BBAD56EC3E5E2CFC"/>
          </w:pPr>
          <w:r w:rsidRPr="009D3BA7">
            <w:rPr>
              <w:rStyle w:val="PlaceholderText"/>
            </w:rPr>
            <w:t>__</w:t>
          </w:r>
          <w:r w:rsidRPr="009D3BA7">
            <w:rPr>
              <w:rStyle w:val="PlaceholderText"/>
              <w:rFonts w:ascii="Arial" w:hAnsi="Arial"/>
              <w:sz w:val="20"/>
            </w:rPr>
            <w:t>_</w:t>
          </w:r>
        </w:p>
      </w:docPartBody>
    </w:docPart>
    <w:docPart>
      <w:docPartPr>
        <w:name w:val="7360B5BFC81C4B0DA261F981B80848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84516-B04B-4CD3-8FF4-91E98442A776}"/>
      </w:docPartPr>
      <w:docPartBody>
        <w:p w:rsidR="007D0D8E" w:rsidRDefault="00017CC5" w:rsidP="00017CC5">
          <w:pPr>
            <w:pStyle w:val="7360B5BFC81C4B0DA261F981B80848C2"/>
          </w:pPr>
          <w:r w:rsidRPr="009D3BA7">
            <w:rPr>
              <w:rStyle w:val="PlaceholderText"/>
              <w:rFonts w:ascii="Arial" w:hAnsi="Arial"/>
              <w:color w:val="FF0000"/>
              <w:sz w:val="20"/>
            </w:rPr>
            <w:t>[</w:t>
          </w:r>
          <w:r>
            <w:rPr>
              <w:rStyle w:val="PlaceholderText"/>
              <w:rFonts w:ascii="Arial" w:hAnsi="Arial"/>
              <w:color w:val="FF0000"/>
              <w:sz w:val="20"/>
            </w:rPr>
            <w:t>Pasirinkite</w:t>
          </w:r>
          <w:r w:rsidRPr="009D3BA7">
            <w:rPr>
              <w:rStyle w:val="PlaceholderText"/>
              <w:rFonts w:ascii="Arial" w:hAnsi="Arial"/>
              <w:color w:val="FF0000"/>
              <w:sz w:val="20"/>
            </w:rPr>
            <w:t>]</w:t>
          </w:r>
        </w:p>
      </w:docPartBody>
    </w:docPart>
    <w:docPart>
      <w:docPartPr>
        <w:name w:val="C0AEF41B349641378BEBF7AD40BB52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3B665F-FF98-41AD-9495-2A017B96C3B1}"/>
      </w:docPartPr>
      <w:docPartBody>
        <w:p w:rsidR="00251944" w:rsidRDefault="00017CC5" w:rsidP="00017CC5">
          <w:pPr>
            <w:pStyle w:val="C0AEF41B349641378BEBF7AD40BB52C5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4E133AE755744E099A85726456E25A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3BED3C-08C1-426B-A72F-01FD83B9560F}"/>
      </w:docPartPr>
      <w:docPartBody>
        <w:p w:rsidR="00BA57F5" w:rsidRDefault="00EC7157" w:rsidP="00EC7157">
          <w:pPr>
            <w:pStyle w:val="4E133AE755744E099A85726456E25A48"/>
          </w:pPr>
          <w:r w:rsidRPr="00182A2E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(įrašyti punktus)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6A6FE1"/>
    <w:multiLevelType w:val="multilevel"/>
    <w:tmpl w:val="9F60C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E3E1F11"/>
    <w:multiLevelType w:val="multilevel"/>
    <w:tmpl w:val="310A92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46039626">
    <w:abstractNumId w:val="0"/>
  </w:num>
  <w:num w:numId="2" w16cid:durableId="593324931">
    <w:abstractNumId w:val="1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17CC5"/>
    <w:rsid w:val="000746FA"/>
    <w:rsid w:val="000805B9"/>
    <w:rsid w:val="000B2CDE"/>
    <w:rsid w:val="00171510"/>
    <w:rsid w:val="00251944"/>
    <w:rsid w:val="002557D1"/>
    <w:rsid w:val="002A3AB1"/>
    <w:rsid w:val="002D38C3"/>
    <w:rsid w:val="002D42F1"/>
    <w:rsid w:val="002E775A"/>
    <w:rsid w:val="003063D8"/>
    <w:rsid w:val="00340B0F"/>
    <w:rsid w:val="00390AFA"/>
    <w:rsid w:val="003D1529"/>
    <w:rsid w:val="00414B95"/>
    <w:rsid w:val="00436F73"/>
    <w:rsid w:val="00453C90"/>
    <w:rsid w:val="004642BB"/>
    <w:rsid w:val="004A6334"/>
    <w:rsid w:val="00593286"/>
    <w:rsid w:val="005B1A45"/>
    <w:rsid w:val="005E73B8"/>
    <w:rsid w:val="00630F4A"/>
    <w:rsid w:val="00635922"/>
    <w:rsid w:val="007160C3"/>
    <w:rsid w:val="007D0D8E"/>
    <w:rsid w:val="008A3091"/>
    <w:rsid w:val="008C260F"/>
    <w:rsid w:val="008F7BBD"/>
    <w:rsid w:val="00930B0E"/>
    <w:rsid w:val="00963563"/>
    <w:rsid w:val="009E3785"/>
    <w:rsid w:val="00A41E82"/>
    <w:rsid w:val="00A71509"/>
    <w:rsid w:val="00A96924"/>
    <w:rsid w:val="00B05B07"/>
    <w:rsid w:val="00B63AF4"/>
    <w:rsid w:val="00B91547"/>
    <w:rsid w:val="00B9659F"/>
    <w:rsid w:val="00BA57F5"/>
    <w:rsid w:val="00BB35C7"/>
    <w:rsid w:val="00BE4A44"/>
    <w:rsid w:val="00C27C96"/>
    <w:rsid w:val="00C30EF4"/>
    <w:rsid w:val="00C44C66"/>
    <w:rsid w:val="00CD004A"/>
    <w:rsid w:val="00D126EA"/>
    <w:rsid w:val="00D7076A"/>
    <w:rsid w:val="00DA56B9"/>
    <w:rsid w:val="00EC7157"/>
    <w:rsid w:val="00ED2833"/>
    <w:rsid w:val="00EF38C0"/>
    <w:rsid w:val="00F078CB"/>
    <w:rsid w:val="00F2386C"/>
    <w:rsid w:val="00F63C1D"/>
    <w:rsid w:val="00F747C7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17CC5"/>
    <w:rPr>
      <w:color w:val="808080"/>
    </w:rPr>
  </w:style>
  <w:style w:type="paragraph" w:customStyle="1" w:styleId="119A8D85B0614ACC9D7E076A89EFB737">
    <w:name w:val="119A8D85B0614ACC9D7E076A89EFB737"/>
    <w:rsid w:val="00017CC5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017CC5"/>
    <w:rPr>
      <w:rFonts w:eastAsiaTheme="minorHAnsi"/>
      <w:lang w:eastAsia="en-US"/>
    </w:rPr>
  </w:style>
  <w:style w:type="paragraph" w:customStyle="1" w:styleId="C177E0B3B274414C909C3DEF65B8EB62">
    <w:name w:val="C177E0B3B274414C909C3DEF65B8EB62"/>
    <w:rsid w:val="00017CC5"/>
    <w:rPr>
      <w:rFonts w:eastAsiaTheme="minorHAnsi"/>
      <w:lang w:eastAsia="en-US"/>
    </w:rPr>
  </w:style>
  <w:style w:type="paragraph" w:customStyle="1" w:styleId="C0AEF41B349641378BEBF7AD40BB52C51">
    <w:name w:val="C0AEF41B349641378BEBF7AD40BB52C51"/>
    <w:rsid w:val="00017CC5"/>
    <w:rPr>
      <w:rFonts w:eastAsiaTheme="minorHAnsi"/>
      <w:lang w:eastAsia="en-US"/>
    </w:rPr>
  </w:style>
  <w:style w:type="paragraph" w:customStyle="1" w:styleId="03F1143FC30C49AE97A33B15DE4A92B1">
    <w:name w:val="03F1143FC30C49AE97A33B15DE4A92B1"/>
    <w:rsid w:val="00017CC5"/>
    <w:rPr>
      <w:rFonts w:eastAsiaTheme="minorHAnsi"/>
      <w:lang w:eastAsia="en-US"/>
    </w:rPr>
  </w:style>
  <w:style w:type="paragraph" w:customStyle="1" w:styleId="C50B21A45A2B4C92A9552A6305DD8BAA">
    <w:name w:val="C50B21A45A2B4C92A9552A6305DD8BAA"/>
    <w:rsid w:val="00017CC5"/>
    <w:rPr>
      <w:rFonts w:eastAsiaTheme="minorHAnsi"/>
      <w:lang w:eastAsia="en-US"/>
    </w:rPr>
  </w:style>
  <w:style w:type="paragraph" w:customStyle="1" w:styleId="6B42412E45824146A00D3F40D4DE7960">
    <w:name w:val="6B42412E45824146A00D3F40D4DE7960"/>
    <w:rsid w:val="00017CC5"/>
    <w:rPr>
      <w:rFonts w:eastAsiaTheme="minorHAnsi"/>
      <w:lang w:eastAsia="en-US"/>
    </w:rPr>
  </w:style>
  <w:style w:type="paragraph" w:customStyle="1" w:styleId="73D1F0D2C0FB486681EFE9E631322B31">
    <w:name w:val="73D1F0D2C0FB486681EFE9E631322B31"/>
    <w:rsid w:val="00017CC5"/>
    <w:rPr>
      <w:rFonts w:eastAsiaTheme="minorHAnsi"/>
      <w:lang w:eastAsia="en-US"/>
    </w:rPr>
  </w:style>
  <w:style w:type="paragraph" w:customStyle="1" w:styleId="B38204DFE52A4B878C7D5734631480BE">
    <w:name w:val="B38204DFE52A4B878C7D5734631480BE"/>
    <w:rsid w:val="00017CC5"/>
    <w:rPr>
      <w:rFonts w:eastAsiaTheme="minorHAnsi"/>
      <w:lang w:eastAsia="en-US"/>
    </w:rPr>
  </w:style>
  <w:style w:type="paragraph" w:customStyle="1" w:styleId="ADC9CD6DAB1147F2AC9195530747686D">
    <w:name w:val="ADC9CD6DAB1147F2AC9195530747686D"/>
    <w:rsid w:val="00017CC5"/>
    <w:pPr>
      <w:ind w:left="720"/>
      <w:contextualSpacing/>
    </w:pPr>
    <w:rPr>
      <w:rFonts w:eastAsiaTheme="minorHAnsi"/>
      <w:lang w:eastAsia="en-US"/>
    </w:rPr>
  </w:style>
  <w:style w:type="paragraph" w:customStyle="1" w:styleId="7AA81755B8A247AD8C8D5515C092E040">
    <w:name w:val="7AA81755B8A247AD8C8D5515C092E040"/>
    <w:rsid w:val="00017CC5"/>
    <w:pPr>
      <w:ind w:left="720"/>
      <w:contextualSpacing/>
    </w:pPr>
    <w:rPr>
      <w:rFonts w:eastAsiaTheme="minorHAnsi"/>
      <w:lang w:eastAsia="en-US"/>
    </w:rPr>
  </w:style>
  <w:style w:type="paragraph" w:customStyle="1" w:styleId="45B4F6B536AA428C8A4CFA13A528E9F0">
    <w:name w:val="45B4F6B536AA428C8A4CFA13A528E9F0"/>
    <w:rsid w:val="00017CC5"/>
    <w:rPr>
      <w:rFonts w:eastAsiaTheme="minorHAnsi"/>
      <w:lang w:eastAsia="en-US"/>
    </w:rPr>
  </w:style>
  <w:style w:type="paragraph" w:customStyle="1" w:styleId="4E3D77CA78964FF7BBAD56EC3E5E2CFC">
    <w:name w:val="4E3D77CA78964FF7BBAD56EC3E5E2CFC"/>
    <w:rsid w:val="00017CC5"/>
    <w:pPr>
      <w:ind w:left="720"/>
      <w:contextualSpacing/>
    </w:pPr>
    <w:rPr>
      <w:rFonts w:eastAsiaTheme="minorHAnsi"/>
      <w:lang w:eastAsia="en-US"/>
    </w:rPr>
  </w:style>
  <w:style w:type="paragraph" w:customStyle="1" w:styleId="7360B5BFC81C4B0DA261F981B80848C2">
    <w:name w:val="7360B5BFC81C4B0DA261F981B80848C2"/>
    <w:rsid w:val="00017CC5"/>
    <w:rPr>
      <w:rFonts w:eastAsiaTheme="minorHAnsi"/>
      <w:lang w:eastAsia="en-US"/>
    </w:rPr>
  </w:style>
  <w:style w:type="paragraph" w:customStyle="1" w:styleId="9FB2AC9F91EA4B4EB9B7F679EA946314">
    <w:name w:val="9FB2AC9F91EA4B4EB9B7F679EA946314"/>
    <w:rsid w:val="00017CC5"/>
    <w:pPr>
      <w:ind w:left="720"/>
      <w:contextualSpacing/>
    </w:pPr>
    <w:rPr>
      <w:rFonts w:eastAsiaTheme="minorHAnsi"/>
      <w:lang w:eastAsia="en-US"/>
    </w:rPr>
  </w:style>
  <w:style w:type="paragraph" w:customStyle="1" w:styleId="4E133AE755744E099A85726456E25A48">
    <w:name w:val="4E133AE755744E099A85726456E25A48"/>
    <w:rsid w:val="00EC7157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794f46c16cfa367e51d640b30fb5948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9d84c0f3d2ec16d1f785d741c190db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73EB45-BF83-4CD2-936F-F5F8A3453C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1110</TotalTime>
  <Pages>2</Pages>
  <Words>2778</Words>
  <Characters>1584</Characters>
  <Application>Microsoft Office Word</Application>
  <DocSecurity>0</DocSecurity>
  <Lines>13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Mindaugas Brusokas</cp:lastModifiedBy>
  <cp:revision>952</cp:revision>
  <dcterms:created xsi:type="dcterms:W3CDTF">2024-10-17T11:41:00Z</dcterms:created>
  <dcterms:modified xsi:type="dcterms:W3CDTF">2026-04-03T11:11:00Z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